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widowControl/>
        <w:tabs>
          <w:tab w:val="left" w:pos="709" w:leader="none"/>
        </w:tabs>
        <w:spacing w:before="120" w:after="0"/>
        <w:ind w:left="709" w:hanging="709"/>
        <w:jc w:val="center"/>
        <w:rPr>
          <w:b/>
          <w:b/>
          <w:bCs/>
          <w:color w:val="00000A"/>
          <w:sz w:val="32"/>
          <w:szCs w:val="19"/>
        </w:rPr>
      </w:pPr>
      <w:r>
        <w:rPr>
          <w:b/>
          <w:bCs/>
          <w:color w:val="00000A"/>
          <w:sz w:val="32"/>
          <w:szCs w:val="19"/>
        </w:rPr>
        <w:t>SPECYFIKACJA TECHNICZNA</w:t>
      </w:r>
    </w:p>
    <w:p>
      <w:pPr>
        <w:pStyle w:val="Normal"/>
        <w:widowControl/>
        <w:tabs>
          <w:tab w:val="left" w:pos="709" w:leader="none"/>
        </w:tabs>
        <w:ind w:left="709" w:hanging="709"/>
        <w:jc w:val="center"/>
        <w:rPr>
          <w:color w:val="00000A"/>
          <w:sz w:val="28"/>
          <w:szCs w:val="28"/>
        </w:rPr>
      </w:pPr>
      <w:r>
        <w:rPr>
          <w:spacing w:val="4"/>
          <w:sz w:val="28"/>
          <w:szCs w:val="28"/>
        </w:rPr>
        <w:t>Kod CPV 45000000-7 Wymagania ogólne</w:t>
      </w:r>
    </w:p>
    <w:p>
      <w:pPr>
        <w:pStyle w:val="Style21"/>
        <w:widowControl/>
        <w:spacing w:before="53" w:after="0"/>
        <w:jc w:val="both"/>
        <w:rPr>
          <w:rStyle w:val="FontStyle102"/>
        </w:rPr>
      </w:pPr>
      <w:r>
        <w:rPr>
          <w:rStyle w:val="FontStyle102"/>
        </w:rPr>
        <w:t>WYMAGANIA OGÓLNE</w:t>
      </w:r>
    </w:p>
    <w:p>
      <w:pPr>
        <w:pStyle w:val="Style21"/>
        <w:widowControl/>
        <w:spacing w:lineRule="exact" w:line="274" w:before="0" w:after="0"/>
        <w:rPr/>
      </w:pPr>
      <w:r>
        <w:rPr>
          <w:rStyle w:val="FontStyle102"/>
        </w:rPr>
        <w:t>1. WSTĘP</w:t>
      </w:r>
    </w:p>
    <w:p>
      <w:pPr>
        <w:pStyle w:val="Style61"/>
        <w:widowControl/>
        <w:tabs>
          <w:tab w:val="left" w:pos="418" w:leader="none"/>
        </w:tabs>
        <w:bidi w:val="0"/>
        <w:spacing w:lineRule="auto" w:line="240" w:before="6" w:after="0"/>
        <w:ind w:left="283" w:right="0" w:hanging="283"/>
        <w:jc w:val="left"/>
        <w:rPr/>
      </w:pPr>
      <w:r>
        <w:rPr>
          <w:rStyle w:val="FontStyle102"/>
        </w:rPr>
        <w:t>1.1.</w:t>
      </w:r>
      <w:r>
        <w:rPr>
          <w:rStyle w:val="FontStyle102"/>
          <w:b w:val="false"/>
          <w:bCs w:val="false"/>
          <w:sz w:val="20"/>
          <w:szCs w:val="20"/>
        </w:rPr>
        <w:tab/>
      </w:r>
      <w:r>
        <w:rPr>
          <w:rStyle w:val="FontStyle102"/>
        </w:rPr>
        <w:t>Przedmiot Specyfikacji</w:t>
      </w:r>
    </w:p>
    <w:p>
      <w:pPr>
        <w:pStyle w:val="Style41"/>
        <w:widowControl/>
        <w:spacing w:lineRule="auto" w:line="240" w:before="6" w:after="0"/>
        <w:rPr/>
      </w:pPr>
      <w:r>
        <w:rPr>
          <w:rStyle w:val="FontStyle103"/>
        </w:rPr>
        <w:t>Przedmiotem niniejszej specyfikacji technicznej są wymagania ogólne dotyczące wykonania i odbioru robót dotyczących remontu budynku w Warszawie przy ul. Odyńca 71A, w ramach zadania pn. "Remont i zmiana sposobu użytkowania istniejącego budynku kotłowni przy ul Odyńca 71 A na magazyn książek dla potrzeb Biblioteki Publicznej im. Zygmunta Łazarskiego w dzielnicy Mokotów m. st. Warszawy” przy ul. Wiktorskiej 10 w Warszawie.</w:t>
      </w:r>
    </w:p>
    <w:p>
      <w:pPr>
        <w:pStyle w:val="Style41"/>
        <w:widowControl/>
        <w:bidi w:val="0"/>
        <w:spacing w:lineRule="auto" w:line="240" w:before="63" w:after="0"/>
        <w:ind w:left="283" w:right="0" w:hanging="283"/>
        <w:jc w:val="both"/>
        <w:rPr/>
      </w:pPr>
      <w:r>
        <w:rPr>
          <w:rStyle w:val="FontStyle102"/>
        </w:rPr>
        <w:t>1.2.</w:t>
      </w:r>
      <w:r>
        <w:rPr>
          <w:rStyle w:val="FontStyle102"/>
          <w:b w:val="false"/>
          <w:bCs w:val="false"/>
          <w:sz w:val="20"/>
          <w:szCs w:val="20"/>
        </w:rPr>
        <w:tab/>
      </w:r>
      <w:r>
        <w:rPr>
          <w:rStyle w:val="FontStyle102"/>
        </w:rPr>
        <w:t>Zakres stosowania Specyfikacji</w:t>
      </w:r>
    </w:p>
    <w:p>
      <w:pPr>
        <w:pStyle w:val="Style41"/>
        <w:widowControl/>
        <w:spacing w:lineRule="auto" w:line="240" w:before="6" w:after="0"/>
        <w:rPr/>
      </w:pPr>
      <w:r>
        <w:rPr>
          <w:rStyle w:val="FontStyle103"/>
        </w:rPr>
        <w:t>Niniejsza specyfikacja techniczna stanowi podstawę opracowania szczegółowej specyfikacji technicznej (SST dla konkretnej roboty budowlanej) stosowanej jako dokument przetargowy i kontraktowy przy zlecaniu zgodnie z ustawą o zamówieniach publicznych i realizacji oraz rozliczaniu robót w obiektach budowlanych.</w:t>
      </w:r>
    </w:p>
    <w:p>
      <w:pPr>
        <w:pStyle w:val="Style41"/>
        <w:widowControl/>
        <w:spacing w:lineRule="auto" w:line="240" w:before="6" w:after="0"/>
        <w:rPr/>
      </w:pPr>
      <w:r>
        <w:rPr>
          <w:rStyle w:val="FontStyle103"/>
        </w:rPr>
        <w:t>Oznaczenie wg kodu</w:t>
      </w:r>
    </w:p>
    <w:p>
      <w:pPr>
        <w:pStyle w:val="Normal"/>
        <w:spacing w:lineRule="auto" w:line="240"/>
        <w:rPr>
          <w:u w:val="single"/>
        </w:rPr>
      </w:pPr>
      <w:r>
        <w:rPr>
          <w:u w:val="single"/>
        </w:rPr>
        <w:t>Roboty sanitarne</w:t>
      </w:r>
    </w:p>
    <w:p>
      <w:pPr>
        <w:pStyle w:val="Normal"/>
        <w:spacing w:lineRule="auto" w:line="240"/>
        <w:rPr/>
      </w:pPr>
      <w:r>
        <w:rPr/>
        <w:t xml:space="preserve">45 33 11 00 -7 Instalowanie centralnego ogrzewania </w:t>
      </w:r>
    </w:p>
    <w:p>
      <w:pPr>
        <w:pStyle w:val="Normal"/>
        <w:spacing w:lineRule="auto" w:line="240"/>
        <w:rPr/>
      </w:pPr>
      <w:r>
        <w:rPr/>
        <w:t xml:space="preserve">45 33 00 00 -9 Roboty instalacyjne wod-kan i sanitarne </w:t>
      </w:r>
    </w:p>
    <w:p>
      <w:pPr>
        <w:pStyle w:val="Normal"/>
        <w:spacing w:lineRule="auto" w:line="240"/>
        <w:rPr/>
      </w:pPr>
      <w:r>
        <w:rPr/>
        <w:t>45 33 12 10 1 - Instalowanie wentylacji</w:t>
      </w:r>
    </w:p>
    <w:p>
      <w:pPr>
        <w:pStyle w:val="Normal"/>
        <w:spacing w:lineRule="auto" w:line="240"/>
        <w:rPr>
          <w:u w:val="single"/>
        </w:rPr>
      </w:pPr>
      <w:r>
        <w:rPr>
          <w:u w:val="single"/>
        </w:rPr>
        <w:t xml:space="preserve">Roboty budowlane </w:t>
      </w:r>
    </w:p>
    <w:p>
      <w:pPr>
        <w:pStyle w:val="Normal"/>
        <w:spacing w:lineRule="auto" w:line="240"/>
        <w:rPr/>
      </w:pPr>
      <w:r>
        <w:rPr/>
        <w:t xml:space="preserve">45111300-1 Roboty rozbiórkowe </w:t>
      </w:r>
    </w:p>
    <w:p>
      <w:pPr>
        <w:pStyle w:val="Normal"/>
        <w:spacing w:lineRule="auto" w:line="240"/>
        <w:rPr/>
      </w:pPr>
      <w:r>
        <w:rPr/>
        <w:t xml:space="preserve">45262300-4, 45233200-1 Betonowanie </w:t>
      </w:r>
    </w:p>
    <w:p>
      <w:pPr>
        <w:pStyle w:val="Normal"/>
        <w:spacing w:lineRule="auto" w:line="240"/>
        <w:rPr/>
      </w:pPr>
      <w:r>
        <w:rPr/>
        <w:t xml:space="preserve">45262330-3 Roboty w zakresie naprawy betonu </w:t>
      </w:r>
    </w:p>
    <w:p>
      <w:pPr>
        <w:pStyle w:val="Normal"/>
        <w:spacing w:lineRule="auto" w:line="240"/>
        <w:rPr/>
      </w:pPr>
      <w:r>
        <w:rPr/>
        <w:t xml:space="preserve">45262500-6 Roboty murarskie i murowe </w:t>
      </w:r>
    </w:p>
    <w:p>
      <w:pPr>
        <w:pStyle w:val="Normal"/>
        <w:spacing w:lineRule="auto" w:line="240"/>
        <w:rPr/>
      </w:pPr>
      <w:r>
        <w:rPr/>
        <w:t xml:space="preserve">45320000-6 Roboty izolacyjne </w:t>
      </w:r>
    </w:p>
    <w:p>
      <w:pPr>
        <w:pStyle w:val="Normal"/>
        <w:spacing w:lineRule="auto" w:line="240"/>
        <w:rPr/>
      </w:pPr>
      <w:r>
        <w:rPr/>
        <w:t xml:space="preserve">45432100-5, 45320000-6 Kładzenie i wykładanie podłóg </w:t>
      </w:r>
    </w:p>
    <w:p>
      <w:pPr>
        <w:pStyle w:val="Normal"/>
        <w:spacing w:lineRule="auto" w:line="240"/>
        <w:rPr/>
      </w:pPr>
      <w:r>
        <w:rPr/>
        <w:t xml:space="preserve">45410000-4, 45431200-9 Tynkowanie </w:t>
      </w:r>
    </w:p>
    <w:p>
      <w:pPr>
        <w:pStyle w:val="Normal"/>
        <w:spacing w:lineRule="auto" w:line="240"/>
        <w:rPr/>
      </w:pPr>
      <w:r>
        <w:rPr/>
        <w:t xml:space="preserve">45421152-4 Instalowanie ścianek działowych </w:t>
      </w:r>
    </w:p>
    <w:p>
      <w:pPr>
        <w:pStyle w:val="Normal"/>
        <w:spacing w:lineRule="auto" w:line="240"/>
        <w:rPr/>
      </w:pPr>
      <w:r>
        <w:rPr/>
        <w:t xml:space="preserve">45421146-9 Instalowanie sufitów podwieszanych </w:t>
      </w:r>
    </w:p>
    <w:p>
      <w:pPr>
        <w:pStyle w:val="Normal"/>
        <w:spacing w:lineRule="auto" w:line="240"/>
        <w:rPr/>
      </w:pPr>
      <w:r>
        <w:rPr/>
        <w:t xml:space="preserve">45421100-5 Instalowanie drzwi i okien, i podobnych elementów </w:t>
      </w:r>
    </w:p>
    <w:p>
      <w:pPr>
        <w:pStyle w:val="Normal"/>
        <w:spacing w:lineRule="auto" w:line="240"/>
        <w:rPr/>
      </w:pPr>
      <w:r>
        <w:rPr/>
        <w:t xml:space="preserve">45421160-3 Instalowanie wyrobów metalowych </w:t>
      </w:r>
    </w:p>
    <w:p>
      <w:pPr>
        <w:pStyle w:val="Normal"/>
        <w:spacing w:lineRule="auto" w:line="240"/>
        <w:rPr/>
      </w:pPr>
      <w:r>
        <w:rPr/>
        <w:t xml:space="preserve">45442100-8 Roboty malarskie </w:t>
      </w:r>
    </w:p>
    <w:p>
      <w:pPr>
        <w:pStyle w:val="Normal"/>
        <w:spacing w:lineRule="auto" w:line="240"/>
        <w:rPr/>
      </w:pPr>
      <w:r>
        <w:rPr/>
        <w:t>45261000-4 Wykonywanie pokryć i konstrukcji dachowych oraz podobne roboty</w:t>
      </w:r>
    </w:p>
    <w:p>
      <w:pPr>
        <w:pStyle w:val="Normal"/>
        <w:spacing w:lineRule="auto" w:line="240"/>
        <w:rPr/>
      </w:pPr>
      <w:r>
        <w:rPr/>
        <w:t xml:space="preserve">45443000-4 Roboty elewacyjne 45313100-5 </w:t>
      </w:r>
    </w:p>
    <w:p>
      <w:pPr>
        <w:pStyle w:val="Normal"/>
        <w:spacing w:lineRule="auto" w:line="240"/>
        <w:rPr/>
      </w:pPr>
      <w:r>
        <w:rPr/>
        <w:t xml:space="preserve">Instalowanie wind  </w:t>
      </w:r>
    </w:p>
    <w:p>
      <w:pPr>
        <w:pStyle w:val="Normal"/>
        <w:spacing w:lineRule="auto" w:line="240"/>
        <w:rPr>
          <w:u w:val="single"/>
        </w:rPr>
      </w:pPr>
      <w:r>
        <w:rPr>
          <w:u w:val="single"/>
        </w:rPr>
        <w:t xml:space="preserve">Roboty elektryczne </w:t>
      </w:r>
    </w:p>
    <w:p>
      <w:pPr>
        <w:pStyle w:val="Normal"/>
        <w:spacing w:lineRule="auto" w:line="240"/>
        <w:rPr/>
      </w:pPr>
      <w:r>
        <w:rPr/>
        <w:t xml:space="preserve">CPV: 45311000-0 Roboty w okablowania oraz instalacji elektrycznych </w:t>
      </w:r>
    </w:p>
    <w:p>
      <w:pPr>
        <w:pStyle w:val="Normal"/>
        <w:widowControl/>
        <w:spacing w:lineRule="auto" w:line="240" w:before="6" w:after="0"/>
        <w:rPr/>
      </w:pPr>
      <w:r>
        <w:rPr>
          <w:rStyle w:val="FontStyle103"/>
        </w:rPr>
        <w:t xml:space="preserve">CPV: 45310000-3 Roboty instalacyjne elektryczne </w:t>
      </w:r>
    </w:p>
    <w:p>
      <w:pPr>
        <w:pStyle w:val="Normal"/>
        <w:widowControl/>
        <w:spacing w:lineRule="auto" w:line="240" w:before="6" w:after="0"/>
        <w:rPr>
          <w:rStyle w:val="FontStyle103"/>
        </w:rPr>
      </w:pPr>
      <w:r>
        <w:rPr/>
      </w:r>
    </w:p>
    <w:p>
      <w:pPr>
        <w:pStyle w:val="Normal"/>
        <w:widowControl/>
        <w:spacing w:lineRule="auto" w:line="240" w:before="6" w:after="0"/>
        <w:rPr>
          <w:rStyle w:val="FontStyle103"/>
        </w:rPr>
      </w:pPr>
      <w:r>
        <w:rPr/>
      </w:r>
    </w:p>
    <w:p>
      <w:pPr>
        <w:pStyle w:val="Style61"/>
        <w:widowControl/>
        <w:tabs>
          <w:tab w:val="left" w:pos="418" w:leader="none"/>
        </w:tabs>
        <w:bidi w:val="0"/>
        <w:spacing w:lineRule="auto" w:line="240" w:before="63" w:after="0"/>
        <w:ind w:left="283" w:right="0" w:hanging="283"/>
        <w:jc w:val="left"/>
        <w:rPr/>
      </w:pPr>
      <w:r>
        <w:rPr>
          <w:rStyle w:val="FontStyle102"/>
        </w:rPr>
        <w:t>1.3.</w:t>
      </w:r>
      <w:r>
        <w:rPr>
          <w:rStyle w:val="FontStyle102"/>
          <w:b w:val="false"/>
          <w:bCs w:val="false"/>
          <w:sz w:val="20"/>
          <w:szCs w:val="20"/>
        </w:rPr>
        <w:tab/>
      </w:r>
      <w:r>
        <w:rPr>
          <w:rStyle w:val="FontStyle102"/>
        </w:rPr>
        <w:t>Zakres robót objętych Specyfikacją</w:t>
      </w:r>
    </w:p>
    <w:p>
      <w:pPr>
        <w:pStyle w:val="Style41"/>
        <w:widowControl/>
        <w:spacing w:lineRule="auto" w:line="240" w:before="6" w:after="0"/>
        <w:rPr/>
      </w:pPr>
      <w:r>
        <w:rPr>
          <w:rStyle w:val="FontStyle103"/>
        </w:rPr>
        <w:t>Ustalenia zawarte w niniejszej specyfikacji obejmują wymagania ogólne, wspólne dla robót objętych specyfikacjami technicznymi i szczegółowymi specyfikacjami technicznymi .</w:t>
      </w:r>
    </w:p>
    <w:p>
      <w:pPr>
        <w:pStyle w:val="Normal"/>
        <w:spacing w:lineRule="auto" w:line="240"/>
        <w:rPr/>
      </w:pPr>
      <w:r>
        <w:rPr/>
        <w:t xml:space="preserve">Aktualnie budynek jest nieużytkowany. Jest to budynek parterowy, podpiwniczony z dodatkową częścią podziemną, zlokalizowaną poza obrysem głównym parteru. Konstrukcja budynku jest murowana, łączona z elementami żelbetowymi (słupy i podciągi). Stropy żelbetowe. Klatka schodowa żelbetowa. Konstrukcja dachu żelbetowa, wsparta na podciągach żelbetowych. Pokrycie dachowe wykonane z prefabrykowanych płyt korytkowych. Pokrycie wierzchnie dachu papą asfaltową. Elewacja budynku jest pokryta tynkiem cementowo-wapiennym. Stolarka okienna i drzwiowa drewniana. Obróbki blacharskie z blachy stalowej ocynkowanej. Wewnętrzne ścianki działowe murowane, obustronnie otynkowane. Posadzki cementowe, w części pomieszczeń wyłożone płytą pilśniową. Instalacje wewnętrzne zostały odłączone od zasilania. Powierzchnia ścian fundamentowych poniżej poziomu gruntu jest zawilgocona i w wielu miejscach zagrzybiona. Tynk jest odparzony oraz uszkodzony na dużych powierzchniach ścian i stropów. Najbardziej zniszczona jest część elementów ścian i stropów znajdująca się poza obrysem ścian parteru. Widoczny jest bardzo silny efekt długotrwałego zawilgocenia płyty stropowej, liczne przesiąknięcia i uszkodzenia powierzchniowe stalowego zbrojenia belek.  </w:t>
      </w:r>
    </w:p>
    <w:p>
      <w:pPr>
        <w:pStyle w:val="Normal"/>
        <w:widowControl w:val="false"/>
        <w:bidi w:val="0"/>
        <w:spacing w:lineRule="auto" w:line="240" w:before="120" w:after="0"/>
        <w:ind w:left="283" w:right="0" w:hanging="283"/>
        <w:jc w:val="both"/>
        <w:rPr/>
      </w:pPr>
      <w:r>
        <w:rPr/>
        <w:t xml:space="preserve">4. Zakres prac budowlanych. </w:t>
      </w:r>
    </w:p>
    <w:p>
      <w:pPr>
        <w:pStyle w:val="Normal"/>
        <w:widowControl w:val="false"/>
        <w:numPr>
          <w:ilvl w:val="0"/>
          <w:numId w:val="0"/>
        </w:numPr>
        <w:tabs>
          <w:tab w:val="left" w:pos="1427" w:leader="none"/>
        </w:tabs>
        <w:bidi w:val="0"/>
        <w:spacing w:lineRule="auto" w:line="240" w:before="120" w:after="0"/>
        <w:ind w:left="1644" w:right="0" w:hanging="1361"/>
        <w:jc w:val="both"/>
        <w:rPr/>
      </w:pPr>
      <w:r>
        <w:rPr/>
        <w:t xml:space="preserve">Usunięcie wszystkich istniejących ścianek działowych, oraz elementów niestanowiących konstrukcji budynku. </w:t>
      </w:r>
    </w:p>
    <w:p>
      <w:pPr>
        <w:pStyle w:val="Normal"/>
        <w:widowControl w:val="false"/>
        <w:numPr>
          <w:ilvl w:val="0"/>
          <w:numId w:val="0"/>
        </w:numPr>
        <w:bidi w:val="0"/>
        <w:spacing w:lineRule="auto" w:line="240" w:before="120" w:after="0"/>
        <w:ind w:left="1587" w:right="0" w:hanging="1304"/>
        <w:jc w:val="both"/>
        <w:rPr/>
      </w:pPr>
      <w:r>
        <w:rPr/>
        <w:t xml:space="preserve">Zdjęcie wszystkich warstw posadzkowych do poziomu konstrukcji. </w:t>
      </w:r>
    </w:p>
    <w:p>
      <w:pPr>
        <w:pStyle w:val="Normal"/>
        <w:widowControl w:val="false"/>
        <w:numPr>
          <w:ilvl w:val="0"/>
          <w:numId w:val="0"/>
        </w:numPr>
        <w:bidi w:val="0"/>
        <w:spacing w:lineRule="auto" w:line="240" w:before="120" w:after="0"/>
        <w:ind w:left="1587" w:right="0" w:hanging="1304"/>
        <w:jc w:val="both"/>
        <w:rPr/>
      </w:pPr>
      <w:r>
        <w:rPr/>
        <w:t xml:space="preserve">Usunięcie istniejącego sufitu podwieszanego nad pomieszczeniami parteru. </w:t>
      </w:r>
    </w:p>
    <w:p>
      <w:pPr>
        <w:pStyle w:val="Normal"/>
        <w:widowControl w:val="false"/>
        <w:numPr>
          <w:ilvl w:val="0"/>
          <w:numId w:val="0"/>
        </w:numPr>
        <w:bidi w:val="0"/>
        <w:spacing w:lineRule="auto" w:line="240" w:before="120" w:after="0"/>
        <w:ind w:left="1587" w:right="0" w:hanging="1304"/>
        <w:jc w:val="both"/>
        <w:rPr/>
      </w:pPr>
      <w:r>
        <w:rPr/>
        <w:t xml:space="preserve">Usunięcie wszystkich pozostałych istniejących tynków wewnętrznych. </w:t>
      </w:r>
    </w:p>
    <w:p>
      <w:pPr>
        <w:pStyle w:val="Normal"/>
        <w:spacing w:lineRule="auto" w:line="240"/>
        <w:ind w:left="289" w:hanging="0"/>
        <w:rPr/>
      </w:pPr>
      <w:r>
        <w:rPr/>
        <w:t xml:space="preserve">Zdjęcie zewnętrznej warstwy asfaltu i pozostałych warstw do poziomu wierzchu płyty  żelbetowej stropu nad piwnicą znajdującą się poza obrysem parteru budynku. </w:t>
      </w:r>
    </w:p>
    <w:p>
      <w:pPr>
        <w:pStyle w:val="Normal"/>
        <w:spacing w:lineRule="auto" w:line="240" w:before="6" w:after="0"/>
        <w:ind w:left="289" w:hanging="0"/>
        <w:rPr/>
      </w:pPr>
      <w:r>
        <w:rPr/>
        <w:t xml:space="preserve">Likwidacja nieczynnych przewodów instalacyjnych, demontaż i zamurowanie otworów w ścianach. </w:t>
      </w:r>
    </w:p>
    <w:p>
      <w:pPr>
        <w:pStyle w:val="Normal"/>
        <w:spacing w:lineRule="auto" w:line="240" w:before="6" w:after="0"/>
        <w:ind w:left="289" w:hanging="0"/>
        <w:rPr/>
      </w:pPr>
      <w:r>
        <w:rPr/>
        <w:t xml:space="preserve">Likwidacja przyczyn zawilgocenia i osuszenie zawilgoconych ścian zewnętrznych przyziemia budynku wg przewidzianej technologii zabezpieczenia ścian i stropów. </w:t>
      </w:r>
    </w:p>
    <w:p>
      <w:pPr>
        <w:pStyle w:val="Normal"/>
        <w:spacing w:lineRule="auto" w:line="240" w:before="6" w:after="0"/>
        <w:ind w:left="289" w:hanging="0"/>
        <w:rPr/>
      </w:pPr>
      <w:r>
        <w:rPr/>
        <w:t xml:space="preserve">Naprawa i wzmocnienie uszkodzonych fragmentów zbrojenia belek i stropu. </w:t>
      </w:r>
    </w:p>
    <w:p>
      <w:pPr>
        <w:pStyle w:val="Normal"/>
        <w:spacing w:lineRule="auto" w:line="240" w:before="6" w:after="0"/>
        <w:ind w:left="289" w:hanging="0"/>
        <w:rPr/>
      </w:pPr>
      <w:r>
        <w:rPr/>
        <w:t xml:space="preserve">Wykonanie nowej izolacji ścian fundamentowych, posadzki piwnicy i stropu. </w:t>
      </w:r>
    </w:p>
    <w:p>
      <w:pPr>
        <w:pStyle w:val="Normal"/>
        <w:spacing w:lineRule="auto" w:line="240" w:before="6" w:after="0"/>
        <w:ind w:left="289" w:hanging="0"/>
        <w:rPr/>
      </w:pPr>
      <w:r>
        <w:rPr/>
        <w:t xml:space="preserve">Wykonanie nowych warstw posadzkowych. </w:t>
      </w:r>
    </w:p>
    <w:p>
      <w:pPr>
        <w:pStyle w:val="Normal"/>
        <w:spacing w:lineRule="auto" w:line="240" w:before="0" w:after="0"/>
        <w:ind w:left="289" w:hanging="0"/>
        <w:rPr/>
      </w:pPr>
      <w:r>
        <w:rPr/>
        <w:t xml:space="preserve">Wykonanie nowych ścianek działowych murowanych z bloczków gazobetonowych na parterze i z bloczków silikatowych lub betonowych w piwnicy. </w:t>
      </w:r>
    </w:p>
    <w:p>
      <w:pPr>
        <w:pStyle w:val="Normal"/>
        <w:spacing w:lineRule="auto" w:line="240" w:before="0" w:after="0"/>
        <w:ind w:left="289" w:hanging="0"/>
        <w:rPr/>
      </w:pPr>
      <w:r>
        <w:rPr/>
        <w:t xml:space="preserve">Wykonanie nowych tynków wewnętrznych. </w:t>
      </w:r>
    </w:p>
    <w:p>
      <w:pPr>
        <w:pStyle w:val="Normal"/>
        <w:spacing w:lineRule="auto" w:line="240" w:before="0" w:after="0"/>
        <w:ind w:left="289" w:hanging="0"/>
        <w:rPr/>
      </w:pPr>
      <w:r>
        <w:rPr/>
        <w:t xml:space="preserve">Wymiana stolarki okiennej na okna PCV wraz z parapetami o podokiennikami. </w:t>
      </w:r>
    </w:p>
    <w:p>
      <w:pPr>
        <w:pStyle w:val="Normal"/>
        <w:spacing w:lineRule="auto" w:line="240" w:before="6" w:after="0"/>
        <w:ind w:left="289" w:hanging="0"/>
        <w:rPr/>
      </w:pPr>
      <w:r>
        <w:rPr/>
        <w:t xml:space="preserve">Montaż stolarki drzwiowej (drzwi wewnętrzne, płytowe, laminowane HPL), drzwi zewnętrzne wejściowe, stalowe antywłamaniowe z 2 niezależnymi zamkami, izolowane termicznie. Wszystkie drzwi wyposażone w klamki i zawiasy oraz wkładki z zamkiem.  </w:t>
      </w:r>
    </w:p>
    <w:p>
      <w:pPr>
        <w:pStyle w:val="Normal"/>
        <w:spacing w:lineRule="auto" w:line="240" w:before="6" w:after="0"/>
        <w:ind w:left="289" w:hanging="0"/>
        <w:rPr/>
      </w:pPr>
      <w:r>
        <w:rPr/>
        <w:t xml:space="preserve">Wykonanie otworu w stropie nad piwnicą pod podnośnik hydrauliczny. </w:t>
      </w:r>
    </w:p>
    <w:p>
      <w:pPr>
        <w:pStyle w:val="Normal"/>
        <w:spacing w:lineRule="auto" w:line="240" w:before="6" w:after="0"/>
        <w:ind w:left="289" w:hanging="0"/>
        <w:rPr/>
      </w:pPr>
      <w:r>
        <w:rPr/>
        <w:t xml:space="preserve">Wykonanie otworu w połaci dachowej w celu montażu klapy oddymiającej z funkcją wyłazu dachowego. </w:t>
      </w:r>
    </w:p>
    <w:p>
      <w:pPr>
        <w:pStyle w:val="Normal"/>
        <w:spacing w:lineRule="auto" w:line="240" w:before="6" w:after="0"/>
        <w:ind w:left="289" w:hanging="0"/>
        <w:rPr/>
      </w:pPr>
      <w:r>
        <w:rPr/>
        <w:t xml:space="preserve">Wykonanie balustrad schodowych - stalowych, malowanych. </w:t>
      </w:r>
    </w:p>
    <w:p>
      <w:pPr>
        <w:pStyle w:val="Normal"/>
        <w:spacing w:lineRule="auto" w:line="240" w:before="6" w:after="0"/>
        <w:ind w:left="289" w:hanging="0"/>
        <w:rPr/>
      </w:pPr>
      <w:r>
        <w:rPr/>
        <w:t xml:space="preserve">Malowanie wszystkich ścian farbą emulsyjną, zmywalną po uprzednim przygotowaniu i zagruntowaniu podłoża. </w:t>
      </w:r>
    </w:p>
    <w:p>
      <w:pPr>
        <w:pStyle w:val="Normal"/>
        <w:spacing w:lineRule="auto" w:line="240" w:before="0" w:after="0"/>
        <w:ind w:left="289" w:hanging="0"/>
        <w:rPr/>
      </w:pPr>
      <w:r>
        <w:rPr/>
        <w:t xml:space="preserve">Wykonanie podłóg z płytek gresu, klejonych na szlichcie po uprzednim przygotowaniu i zagruntowaniu podłoża. </w:t>
      </w:r>
    </w:p>
    <w:p>
      <w:pPr>
        <w:pStyle w:val="Normal"/>
        <w:spacing w:lineRule="auto" w:line="240" w:before="0" w:after="0"/>
        <w:ind w:left="289" w:hanging="0"/>
        <w:rPr/>
      </w:pPr>
      <w:r>
        <w:rPr/>
        <w:t xml:space="preserve">Wykonanie w pomieszczeniach sanitarnych okładzin ścian z płytek ceramicznych, zmywalnych do wys. min. 2,00 m </w:t>
      </w:r>
    </w:p>
    <w:p>
      <w:pPr>
        <w:pStyle w:val="Normal"/>
        <w:spacing w:lineRule="auto" w:line="240" w:before="0" w:after="0"/>
        <w:ind w:left="289" w:hanging="0"/>
        <w:rPr/>
      </w:pPr>
      <w:r>
        <w:rPr/>
        <w:t xml:space="preserve">Wykonanie sufitu podwieszanego rastrowego, z płyt mineralnych (modularnych) na podkonstrukcji systemowej. </w:t>
      </w:r>
    </w:p>
    <w:p>
      <w:pPr>
        <w:pStyle w:val="Normal"/>
        <w:spacing w:lineRule="auto" w:line="240" w:before="0" w:after="0"/>
        <w:ind w:left="289" w:hanging="0"/>
        <w:rPr/>
      </w:pPr>
      <w:r>
        <w:rPr/>
        <w:t xml:space="preserve">Wykonanie termomodernizacji elewacji i dachu budynku. Ściany zewnętrzne elewacji ocieplone będą płytami styropianowymi EPS 032 (λ d =0,032 [W/(m*K)]) lub o wyższych parametrach izolacyjnych, gr. 12 cm (, a następnie pokryte siatką i tynkiem cienkowarstwowym. Dach zostanie ocieplony płytami styropianowymi - (styropapa) gr. 15 cm i pokryty nową izolacją przeciwwilgociową w postaci papy termozgrzewalnej. </w:t>
      </w:r>
    </w:p>
    <w:p>
      <w:pPr>
        <w:pStyle w:val="Normal"/>
        <w:spacing w:lineRule="auto" w:line="240" w:before="6" w:after="0"/>
        <w:ind w:left="289" w:hanging="0"/>
        <w:rPr/>
      </w:pPr>
      <w:r>
        <w:rPr/>
        <w:t xml:space="preserve">Wykonanie wszelkich niezbędnych obróbek blacharskich (czapki kominowe, pas rynnowy, itp.) wraz z rurami spustowymi i odprowadzeniem do kanalizacji sanitarnej. Obróbki wykonane z blachy stalowej, powlekanej w kolorze szarym. </w:t>
      </w:r>
    </w:p>
    <w:p>
      <w:pPr>
        <w:pStyle w:val="Normal"/>
        <w:spacing w:lineRule="auto" w:line="240" w:before="0" w:after="0"/>
        <w:ind w:left="289" w:hanging="0"/>
        <w:rPr/>
      </w:pPr>
      <w:r>
        <w:rPr/>
        <w:t xml:space="preserve">Wykonanie murku zabezpieczającego z bloczków betonowych lub monolityczny, wraz z warstwami stropodachu nad częścią piwnicy poza obrysem parteru budynku. </w:t>
      </w:r>
    </w:p>
    <w:p>
      <w:pPr>
        <w:pStyle w:val="Normal"/>
        <w:spacing w:lineRule="auto" w:line="240" w:before="0" w:after="0"/>
        <w:ind w:left="289" w:hanging="0"/>
        <w:rPr/>
      </w:pPr>
      <w:r>
        <w:rPr/>
        <w:t xml:space="preserve">Remont schodów zewnętrznych, rozebranie schodów istniejących i odtworzenie. </w:t>
      </w:r>
    </w:p>
    <w:p>
      <w:pPr>
        <w:pStyle w:val="Normal"/>
        <w:spacing w:lineRule="auto" w:line="240" w:before="6" w:after="0"/>
        <w:ind w:left="289" w:hanging="0"/>
        <w:rPr/>
      </w:pPr>
      <w:r>
        <w:rPr/>
        <w:t xml:space="preserve">Montaż nowych balustrad schodowych do schodów wewnętrznych i zewnętrznych. Balustrady stalowe z profili stalowych, zabezpieczone antykorozyjnie i mocowane do biegów schodowych. Malowane farbą do wymalowani zewnętrznych, do powierzchni stalowych w kolorze szarym. </w:t>
      </w:r>
    </w:p>
    <w:p>
      <w:pPr>
        <w:pStyle w:val="Normal"/>
        <w:spacing w:lineRule="auto" w:line="240" w:before="6" w:after="0"/>
        <w:ind w:left="289" w:hanging="0"/>
        <w:rPr/>
      </w:pPr>
      <w:r>
        <w:rPr/>
        <w:t xml:space="preserve">Montaż zadaszenia nad wejściem. Konstrukcja z profili stalowych, zimno giętych, przekryta szkłem bezpiecznym ze spadkiem min. 3%. Profile mocowane poprzez marki do ściany murowanej. Elementy stalowe malowane farbą do wymalowań zewnętrznych, do powierzchni stalowych w kolorze szarym. </w:t>
      </w:r>
    </w:p>
    <w:p>
      <w:pPr>
        <w:pStyle w:val="Normal"/>
        <w:spacing w:before="6" w:after="0"/>
        <w:ind w:left="289" w:hanging="0"/>
        <w:rPr/>
      </w:pPr>
      <w:r>
        <w:rPr/>
        <w:t xml:space="preserve">Wykonanie opaski zewnętrznej z kostki betonowej gr. 6 cm, z obrzeżem betonowym. </w:t>
      </w:r>
    </w:p>
    <w:p>
      <w:pPr>
        <w:pStyle w:val="Normal"/>
        <w:spacing w:lineRule="auto" w:line="240"/>
        <w:ind w:left="289" w:hanging="0"/>
        <w:rPr/>
      </w:pPr>
      <w:r>
        <w:rPr/>
        <w:t xml:space="preserve">Program funkcjonalny </w:t>
      </w:r>
    </w:p>
    <w:p>
      <w:pPr>
        <w:pStyle w:val="Normal"/>
        <w:spacing w:lineRule="auto" w:line="240"/>
        <w:ind w:left="289" w:hanging="0"/>
        <w:rPr/>
      </w:pPr>
      <w:r>
        <w:rPr/>
        <w:t xml:space="preserve">Wejście główne do budynku od strony podwórka z drogi dojazdowej, wewnętrznej poprzez schody zewnętrzne.  Wykorzystuje się istniejące schody, które będą miały zamontowaną nową balustradę. Na parterze znajdą się pomieszczenia biurowe, porządkowe i sanitarne wraz z pomieszczeniem socjalnym dla obsługi magazynu. Komunikacja z poziomem piwnicy poprzez wewnętrzną klatkę schodową, dodatkowo przewiduje się montaż podnośnika hydraulicznego do transportu książek. W magazynie przewiduje się pracę dla 3 osób związaną z przyjmowaniem i dystrybucją książek z różnych placówek korzystających z usług biblioteki publicznej. W projektowanej funkcji budynku nie przewiduje się korzystania z pomieszczeń magazynu przez osoby z zewnątrz.  Również z uwagi na fakt, że projektowana funkcja budynku nie przewiduje ogólnodostępnego charakteru pomieszczeń, nie przewiduje się montażu urządzeń transportu dla niepełnosprawnych. </w:t>
      </w:r>
    </w:p>
    <w:p>
      <w:pPr>
        <w:pStyle w:val="Normal"/>
        <w:widowControl/>
        <w:spacing w:lineRule="auto" w:line="240" w:before="6" w:after="0"/>
        <w:rPr>
          <w:rStyle w:val="FontStyle103"/>
        </w:rPr>
      </w:pPr>
      <w:r>
        <w:rPr>
          <w:rStyle w:val="FontStyle103"/>
        </w:rPr>
        <w:t xml:space="preserve"> </w:t>
      </w:r>
    </w:p>
    <w:p>
      <w:pPr>
        <w:pStyle w:val="Style31"/>
        <w:widowControl/>
        <w:tabs>
          <w:tab w:val="left" w:pos="418" w:leader="none"/>
        </w:tabs>
        <w:bidi w:val="0"/>
        <w:spacing w:lineRule="auto" w:line="240" w:before="62" w:after="57"/>
        <w:ind w:left="283" w:right="5499" w:hanging="283"/>
        <w:jc w:val="left"/>
        <w:rPr/>
      </w:pPr>
      <w:r>
        <w:rPr>
          <w:rStyle w:val="FontStyle102"/>
        </w:rPr>
        <w:t>1.4.</w:t>
      </w:r>
      <w:r>
        <w:rPr>
          <w:rStyle w:val="FontStyle102"/>
          <w:b w:val="false"/>
          <w:bCs w:val="false"/>
          <w:sz w:val="20"/>
          <w:szCs w:val="20"/>
        </w:rPr>
        <w:tab/>
      </w:r>
      <w:r>
        <w:rPr>
          <w:rStyle w:val="FontStyle102"/>
        </w:rPr>
        <w:t>Określenia podstawowe</w:t>
        <w:br/>
      </w:r>
      <w:r>
        <w:rPr>
          <w:rStyle w:val="FontStyle103"/>
        </w:rPr>
        <w:t>Ilekroć w opracowaniu jest mowa o:</w:t>
      </w:r>
    </w:p>
    <w:p>
      <w:pPr>
        <w:pStyle w:val="Style41"/>
        <w:widowControl/>
        <w:spacing w:lineRule="auto" w:line="240" w:before="0" w:after="0"/>
        <w:jc w:val="left"/>
        <w:rPr/>
      </w:pPr>
      <w:r>
        <w:rPr>
          <w:rStyle w:val="FontStyle102"/>
        </w:rPr>
        <w:t xml:space="preserve">obiekcie budowlanym </w:t>
      </w:r>
      <w:r>
        <w:rPr>
          <w:rStyle w:val="FontStyle103"/>
        </w:rPr>
        <w:t>- należy przez to rozumieć:</w:t>
      </w:r>
    </w:p>
    <w:p>
      <w:pPr>
        <w:pStyle w:val="Style31"/>
        <w:widowControl/>
        <w:numPr>
          <w:ilvl w:val="0"/>
          <w:numId w:val="1"/>
        </w:numPr>
        <w:tabs>
          <w:tab w:val="left" w:pos="250" w:leader="none"/>
        </w:tabs>
        <w:spacing w:lineRule="auto" w:line="240" w:before="6" w:after="0"/>
        <w:jc w:val="left"/>
        <w:rPr/>
      </w:pPr>
      <w:r>
        <w:rPr>
          <w:rStyle w:val="FontStyle103"/>
        </w:rPr>
        <w:t>budynek wraz z instalacjami i urządzeniami technicznymi,</w:t>
      </w:r>
    </w:p>
    <w:p>
      <w:pPr>
        <w:pStyle w:val="Style31"/>
        <w:widowControl/>
        <w:numPr>
          <w:ilvl w:val="0"/>
          <w:numId w:val="1"/>
        </w:numPr>
        <w:tabs>
          <w:tab w:val="left" w:pos="250" w:leader="none"/>
        </w:tabs>
        <w:spacing w:lineRule="auto" w:line="240" w:before="5" w:after="0"/>
        <w:jc w:val="left"/>
        <w:rPr>
          <w:rStyle w:val="FontStyle103"/>
        </w:rPr>
      </w:pPr>
      <w:r>
        <w:rPr>
          <w:rStyle w:val="FontStyle103"/>
        </w:rPr>
        <w:t>budowlę stanowiącą całość techniczno-użytkową wraz z instalacjami i urządzeniami,</w:t>
      </w:r>
    </w:p>
    <w:p>
      <w:pPr>
        <w:pStyle w:val="Style31"/>
        <w:widowControl/>
        <w:numPr>
          <w:ilvl w:val="0"/>
          <w:numId w:val="1"/>
        </w:numPr>
        <w:tabs>
          <w:tab w:val="left" w:pos="250" w:leader="none"/>
        </w:tabs>
        <w:spacing w:lineRule="auto" w:line="240" w:before="6" w:after="0"/>
        <w:jc w:val="left"/>
        <w:rPr/>
      </w:pPr>
      <w:r>
        <w:rPr>
          <w:rStyle w:val="FontStyle103"/>
        </w:rPr>
        <w:t>obiekt małej architektury;</w:t>
      </w:r>
    </w:p>
    <w:p>
      <w:pPr>
        <w:pStyle w:val="Style51"/>
        <w:widowControl/>
        <w:spacing w:lineRule="auto" w:line="240" w:before="6" w:after="0"/>
        <w:rPr/>
      </w:pPr>
      <w:r>
        <w:rPr>
          <w:rStyle w:val="FontStyle102"/>
        </w:rPr>
        <w:t xml:space="preserve">budynku </w:t>
      </w:r>
      <w:r>
        <w:rPr>
          <w:rStyle w:val="FontStyle103"/>
        </w:rPr>
        <w:t>- należy przez to rozumieć taki obiekt budowlany, który jest trwale związany z   gruntem, wydzielony z przestrzeni za pomocą przegród budowlanych oraz osiada fundamenty i dach.</w:t>
      </w:r>
    </w:p>
    <w:p>
      <w:pPr>
        <w:pStyle w:val="Style41"/>
        <w:widowControl/>
        <w:spacing w:lineRule="auto" w:line="240" w:before="6" w:after="0"/>
        <w:rPr/>
      </w:pPr>
      <w:r>
        <w:rPr>
          <w:rStyle w:val="FontStyle102"/>
        </w:rPr>
        <w:t xml:space="preserve">budynku mieszkalnym jednorodzinnym </w:t>
      </w:r>
      <w:r>
        <w:rPr>
          <w:rStyle w:val="FontStyle103"/>
        </w:rPr>
        <w:t>- należy przez to rozumieć budynek wolnostojący albo budynek o zabudowie bliźniaczej, szeregowej lub grupowej, służący zaspokajaniu potrzeb mieszkaniowych, stanowiący konstrukcyjnie samodzielną całość, w którym dopuszcza się wydzielenie nie więcej niż dwóch lokali mieszkalnych albo jednego lokalu mieszkalnego i lokalu użytkowego o powierzchni całkowitej nie przekraczającej 30% powierzchni całkowitej budynku.</w:t>
      </w:r>
    </w:p>
    <w:p>
      <w:pPr>
        <w:pStyle w:val="Style51"/>
        <w:widowControl/>
        <w:spacing w:lineRule="auto" w:line="240" w:before="6" w:after="0"/>
        <w:rPr/>
      </w:pPr>
      <w:r>
        <w:rPr>
          <w:rStyle w:val="FontStyle102"/>
        </w:rPr>
        <w:t xml:space="preserve">budowli </w:t>
      </w:r>
      <w:r>
        <w:rPr>
          <w:rStyle w:val="FontStyle103"/>
        </w:rPr>
        <w:t xml:space="preserve">- należy przez to rozumieć każdy obiekt budowlany nie będący budynkiem lub obiektem małej architektury, jak: lotniska, drogi, linie kolejowe, mosty, estakady, tunele, sieci techniczne, wolno stojące maszty antenowe, wolno stojące trwale związane z gruntem urządzenia reklamowe, budowle ziemne, obronne (fortyfikacje), ochronne, hydrotechniczne, zbiorniki, wolnostojące instalacje przemysłowe lub urządzenia techniczne, oczyszczalnie ścieków, składowiska odpadów, stacje uzdatniania wody, konstrukcje oporowe, nadziemne i podziemne przejścia dla pieszych, sieci uzbrojenia terenu, budowle sportowe, cmentarze, pomniki, a także części budowlane urządzeń technicznych (kotłów, pieców przemysłowych i innych urządzeń) oraz fundamenty pod maszyny i urządzenia, jako odrębne pod względem technicznym części przedmiotów składających się na całość użytkową. </w:t>
      </w:r>
    </w:p>
    <w:p>
      <w:pPr>
        <w:pStyle w:val="Style51"/>
        <w:widowControl/>
        <w:spacing w:lineRule="auto" w:line="240" w:before="6" w:after="0"/>
        <w:rPr/>
      </w:pPr>
      <w:r>
        <w:rPr>
          <w:rStyle w:val="FontStyle102"/>
        </w:rPr>
        <w:t xml:space="preserve">obiekcie małej architektury </w:t>
      </w:r>
      <w:r>
        <w:rPr>
          <w:rStyle w:val="FontStyle103"/>
        </w:rPr>
        <w:t>- należy przez to rozumieć niewielkie obiekty, a w szczególności:</w:t>
      </w:r>
    </w:p>
    <w:p>
      <w:pPr>
        <w:pStyle w:val="Style31"/>
        <w:widowControl/>
        <w:numPr>
          <w:ilvl w:val="0"/>
          <w:numId w:val="2"/>
        </w:numPr>
        <w:tabs>
          <w:tab w:val="left" w:pos="254" w:leader="none"/>
        </w:tabs>
        <w:spacing w:lineRule="auto" w:line="240" w:before="0" w:after="0"/>
        <w:jc w:val="left"/>
        <w:rPr/>
      </w:pPr>
      <w:r>
        <w:rPr>
          <w:rStyle w:val="FontStyle103"/>
        </w:rPr>
        <w:t>kultu religijnego, jak: kapliczki, krzyże przydrożne, figury,</w:t>
      </w:r>
    </w:p>
    <w:p>
      <w:pPr>
        <w:pStyle w:val="Style31"/>
        <w:widowControl/>
        <w:numPr>
          <w:ilvl w:val="0"/>
          <w:numId w:val="2"/>
        </w:numPr>
        <w:tabs>
          <w:tab w:val="left" w:pos="254" w:leader="none"/>
        </w:tabs>
        <w:spacing w:lineRule="auto" w:line="240" w:before="0" w:after="0"/>
        <w:jc w:val="left"/>
        <w:rPr/>
      </w:pPr>
      <w:r>
        <w:rPr>
          <w:rStyle w:val="FontStyle103"/>
        </w:rPr>
        <w:t>posągi, wodotryski i inne obiekty architektury ogrodowej,</w:t>
      </w:r>
    </w:p>
    <w:p>
      <w:pPr>
        <w:pStyle w:val="Style31"/>
        <w:widowControl/>
        <w:numPr>
          <w:ilvl w:val="0"/>
          <w:numId w:val="2"/>
        </w:numPr>
        <w:tabs>
          <w:tab w:val="left" w:pos="254" w:leader="none"/>
        </w:tabs>
        <w:spacing w:lineRule="auto" w:line="240" w:before="0" w:after="0"/>
        <w:jc w:val="left"/>
        <w:rPr/>
      </w:pPr>
      <w:r>
        <w:rPr>
          <w:rStyle w:val="FontStyle103"/>
        </w:rPr>
        <w:t>użytkowe służące rekreacji codziennej i utrzymaniu porządku, jak: piaskownice, huśtawki, drabinki, śmietniki.</w:t>
      </w:r>
    </w:p>
    <w:p>
      <w:pPr>
        <w:pStyle w:val="Style41"/>
        <w:widowControl/>
        <w:spacing w:lineRule="auto" w:line="240" w:before="0" w:after="0"/>
        <w:rPr/>
      </w:pPr>
      <w:r>
        <w:rPr>
          <w:rStyle w:val="FontStyle102"/>
        </w:rPr>
        <w:t xml:space="preserve">tymczasowym obiekcje budowlanym </w:t>
      </w:r>
      <w:r>
        <w:rPr>
          <w:rStyle w:val="FontStyle103"/>
        </w:rPr>
        <w:t>- należy przez to rozumieć obiekt budowlany przeznaczony do czasowego użytkowania w okresie krótszym od jego trwałości technicznej, przewidziany do przeniesienia w inne miejsce lub rozbiórki, a także obiekt budowlany nie połączony trwale z gruntem, jak: strzelnice, kioski uliczne, pawilony sprzedaży ulicznej i wystawowe, przekrycia namiotowe i powłoki pneumatyczne, urządzenia rozrywkowe, barakowozy, obiekty kontenerowe.</w:t>
      </w:r>
    </w:p>
    <w:p>
      <w:pPr>
        <w:pStyle w:val="Style41"/>
        <w:widowControl/>
        <w:spacing w:lineRule="auto" w:line="240" w:before="6" w:after="0"/>
        <w:rPr/>
      </w:pPr>
      <w:r>
        <w:rPr>
          <w:rStyle w:val="FontStyle102"/>
        </w:rPr>
        <w:t xml:space="preserve">budowie </w:t>
      </w:r>
      <w:r>
        <w:rPr>
          <w:rStyle w:val="FontStyle103"/>
        </w:rPr>
        <w:t>- należy przez to rozumieć wykonanie obiektu budowlanego w określonym miejscu, a także odbudowę, rozbudowę, nadbudowę obiektu budowlanego.</w:t>
      </w:r>
    </w:p>
    <w:p>
      <w:pPr>
        <w:pStyle w:val="Style51"/>
        <w:widowControl/>
        <w:spacing w:lineRule="auto" w:line="240"/>
        <w:rPr>
          <w:rStyle w:val="FontStyle103"/>
        </w:rPr>
      </w:pPr>
      <w:r>
        <w:rPr>
          <w:rStyle w:val="FontStyle102"/>
        </w:rPr>
        <w:t xml:space="preserve">robotach budowlanych </w:t>
      </w:r>
      <w:r>
        <w:rPr>
          <w:rStyle w:val="FontStyle103"/>
        </w:rPr>
        <w:t xml:space="preserve">- należy przez to rozumieć budowę, a także prace polegające na przebudowie, montażu, remoncie lub rozbiórce obiektu budowlanego. </w:t>
      </w:r>
      <w:r>
        <w:rPr>
          <w:rStyle w:val="FontStyle102"/>
        </w:rPr>
        <w:t xml:space="preserve">remoncie </w:t>
      </w:r>
      <w:r>
        <w:rPr>
          <w:rStyle w:val="FontStyle103"/>
        </w:rPr>
        <w:t>- należy przez to rozumieć wykonywanie w istniejącym obiekcie budowlanym robót budowlanych polegających na odtworzeniu stanu pierwotnego, a nie stanowiących bieżącej konserwacji.</w:t>
      </w:r>
    </w:p>
    <w:p>
      <w:pPr>
        <w:pStyle w:val="Style51"/>
        <w:widowControl/>
        <w:spacing w:lineRule="auto" w:line="240" w:before="6" w:after="0"/>
        <w:rPr/>
      </w:pPr>
      <w:r>
        <w:rPr>
          <w:rStyle w:val="FontStyle102"/>
        </w:rPr>
        <w:t xml:space="preserve">urządzeniach budowlanych </w:t>
      </w:r>
      <w:r>
        <w:rPr>
          <w:rStyle w:val="FontStyle103"/>
        </w:rPr>
        <w:t>- należy przez to rozumieć urządzenia techniczne związane z obiektem budowlanym zapewniające możliwość użytkowania obiektu zgodnie z jego przeznaczeniem, jak przyłącza i urządzenia instalacyjne, w tym służące oczyszczaniu lub gromadzeniu ścieków, a także przejazdy, ogrodzenia, place postojowe i place pod śmietniki.</w:t>
      </w:r>
    </w:p>
    <w:p>
      <w:pPr>
        <w:pStyle w:val="Style41"/>
        <w:widowControl/>
        <w:spacing w:lineRule="auto" w:line="240" w:before="6" w:after="0"/>
        <w:rPr/>
      </w:pPr>
      <w:r>
        <w:rPr>
          <w:rStyle w:val="FontStyle102"/>
        </w:rPr>
        <w:t xml:space="preserve">terenie budowy </w:t>
      </w:r>
      <w:r>
        <w:rPr>
          <w:rStyle w:val="FontStyle103"/>
        </w:rPr>
        <w:t xml:space="preserve">- należy przez to rozumieć przestrzeń, w której prowadzone są roboty budowlane wraz z przestrzenią zajmowaną przez urządzenia zaplecza budowy. </w:t>
      </w:r>
      <w:r>
        <w:rPr>
          <w:rStyle w:val="FontStyle102"/>
        </w:rPr>
        <w:t xml:space="preserve">prawie do dysponowania nieruchomością na cele budowlane </w:t>
      </w:r>
      <w:r>
        <w:rPr>
          <w:rStyle w:val="FontStyle103"/>
        </w:rPr>
        <w:t>- należy przez to rozumieć tytuł prawny wynikający z prawa własności, użytkowania wieczystego, zarządu, ograniczonego prawa rzeczowego albo stosunku zobowiązaniowego, przewidującego uprawnienia do wykonywania robót budowlanych.</w:t>
      </w:r>
    </w:p>
    <w:p>
      <w:pPr>
        <w:pStyle w:val="Style51"/>
        <w:widowControl/>
        <w:spacing w:lineRule="auto" w:line="240" w:before="5" w:after="0"/>
        <w:jc w:val="both"/>
        <w:rPr>
          <w:rStyle w:val="FontStyle103"/>
        </w:rPr>
      </w:pPr>
      <w:r>
        <w:rPr>
          <w:rStyle w:val="FontStyle102"/>
        </w:rPr>
        <w:t xml:space="preserve">pozwoleniu na budowę </w:t>
      </w:r>
      <w:r>
        <w:rPr>
          <w:rStyle w:val="FontStyle103"/>
        </w:rPr>
        <w:t>- należy przez to rozumieć decyzję administracyjną zezwalającą na rozpoczęcie i prowadzenie budowy lub wykonywanie robót budowlanych innych niż budowa obiektu budowlanego.</w:t>
      </w:r>
    </w:p>
    <w:p>
      <w:pPr>
        <w:pStyle w:val="Style41"/>
        <w:widowControl/>
        <w:spacing w:lineRule="auto" w:line="240" w:before="6" w:after="0"/>
        <w:rPr/>
      </w:pPr>
      <w:r>
        <w:rPr>
          <w:rStyle w:val="FontStyle102"/>
        </w:rPr>
        <w:t xml:space="preserve">dokumentacji budowy </w:t>
      </w:r>
      <w:r>
        <w:rPr>
          <w:rStyle w:val="FontStyle103"/>
        </w:rPr>
        <w:t xml:space="preserve">- należy przez to rozumieć pozwolenie na budowę wraz z załączonym projektem budowlanym, dziennik budowy, protokoły odbiorów częściowych i końcowych, w miarę potrzeby, rysunki i opisy służące realizacji obiektu, operaty geodezyjne i książkę obmiarów, a w przypadku realizacji obiektów metodą montażu - także dziennik montażu. </w:t>
      </w:r>
      <w:r>
        <w:rPr>
          <w:rStyle w:val="FontStyle102"/>
        </w:rPr>
        <w:t xml:space="preserve">dokumentacji powykonawczej </w:t>
      </w:r>
      <w:r>
        <w:rPr>
          <w:rStyle w:val="FontStyle103"/>
        </w:rPr>
        <w:t>- należy przez to rozumieć dokumentację budowy z naniesionymi zmianami dokonanymi w toku wykonywania robót oraz geodezyjnymi pomiarami powykonawczymi.</w:t>
      </w:r>
    </w:p>
    <w:p>
      <w:pPr>
        <w:pStyle w:val="Style51"/>
        <w:widowControl/>
        <w:spacing w:lineRule="auto" w:line="240" w:before="0" w:after="0"/>
        <w:rPr/>
      </w:pPr>
      <w:r>
        <w:rPr>
          <w:rStyle w:val="FontStyle102"/>
        </w:rPr>
        <w:t xml:space="preserve">terenie zamkniętym </w:t>
      </w:r>
      <w:r>
        <w:rPr>
          <w:rStyle w:val="FontStyle103"/>
        </w:rPr>
        <w:t>- należy przez to rozumieć teren zamknięty, o którym mowa w przepisach prawa geodezyjnego i kartograficznego:</w:t>
      </w:r>
    </w:p>
    <w:p>
      <w:pPr>
        <w:pStyle w:val="Style91"/>
        <w:widowControl/>
        <w:numPr>
          <w:ilvl w:val="0"/>
          <w:numId w:val="3"/>
        </w:numPr>
        <w:tabs>
          <w:tab w:val="left" w:pos="264" w:leader="none"/>
        </w:tabs>
        <w:spacing w:lineRule="auto" w:line="240" w:before="6" w:after="0"/>
        <w:jc w:val="both"/>
        <w:rPr/>
      </w:pPr>
      <w:r>
        <w:rPr>
          <w:rStyle w:val="FontStyle103"/>
        </w:rPr>
        <w:t>obronności lub bezpieczeństwa państwa, będący w dyspozycji jednostek organizacyjnych podległych Ministrowi Obrony Narodowej, Ministrowi Spraw Wewnętrznych i Administracji oraz Ministrowi Spraw Zagranicznych,</w:t>
      </w:r>
    </w:p>
    <w:p>
      <w:pPr>
        <w:pStyle w:val="Style91"/>
        <w:widowControl/>
        <w:numPr>
          <w:ilvl w:val="0"/>
          <w:numId w:val="3"/>
        </w:numPr>
        <w:tabs>
          <w:tab w:val="left" w:pos="264" w:leader="none"/>
        </w:tabs>
        <w:spacing w:lineRule="auto" w:line="240" w:before="0" w:after="0"/>
        <w:jc w:val="both"/>
        <w:rPr/>
      </w:pPr>
      <w:r>
        <w:rPr>
          <w:rStyle w:val="FontStyle103"/>
        </w:rPr>
        <w:t xml:space="preserve">bezpośredniego wydobywania kopaliny ze złoża, będący w dyspozycji zakładu górniczego. </w:t>
      </w:r>
      <w:r>
        <w:rPr>
          <w:rStyle w:val="FontStyle102"/>
        </w:rPr>
        <w:t xml:space="preserve">aprobacie technicznej </w:t>
      </w:r>
      <w:r>
        <w:rPr>
          <w:rStyle w:val="FontStyle103"/>
        </w:rPr>
        <w:t>- należy przez to rozumieć pozytywną ocenę techniczną wyrobu, stwierdzającą jego przydatność do stosowania w budownictwie.</w:t>
      </w:r>
    </w:p>
    <w:p>
      <w:pPr>
        <w:pStyle w:val="Style51"/>
        <w:widowControl/>
        <w:spacing w:lineRule="auto" w:line="240" w:before="0" w:after="0"/>
        <w:rPr/>
      </w:pPr>
      <w:r>
        <w:rPr>
          <w:rStyle w:val="FontStyle102"/>
        </w:rPr>
        <w:t xml:space="preserve">właściwym  organie </w:t>
      </w:r>
      <w:r>
        <w:rPr>
          <w:rStyle w:val="FontStyle103"/>
        </w:rPr>
        <w:t>- należy  przez to  rozumieć  organ  nadzoru  architektoniczno-budowlanego lub organ specjalistycznego nadzoru budowlanego, stosownie do ich właściwości określonych w rozdziale 8.</w:t>
      </w:r>
    </w:p>
    <w:p>
      <w:pPr>
        <w:pStyle w:val="Style41"/>
        <w:widowControl/>
        <w:spacing w:lineRule="auto" w:line="240" w:before="6" w:after="0"/>
        <w:rPr/>
      </w:pPr>
      <w:r>
        <w:rPr>
          <w:rStyle w:val="FontStyle102"/>
        </w:rPr>
        <w:t xml:space="preserve">wyrobie budowlanym </w:t>
      </w:r>
      <w:r>
        <w:rPr>
          <w:rStyle w:val="FontStyle103"/>
        </w:rPr>
        <w:t>- należy przez to rozumieć wyrób w rozumieniu przepisów o ocenie zgodności, wytworzony w celu wbudowania, wmontowania, zainstalowania lub zastosowania w sposób trwały w obiekcie budowlanym, wprowadzany do obrotu jako wyrób pojedynczy lub jako zestaw wyborów do stosowania we wzajemnym połączeniu stanowiącym integralną całość użytkową.</w:t>
      </w:r>
    </w:p>
    <w:p>
      <w:pPr>
        <w:pStyle w:val="Style51"/>
        <w:widowControl/>
        <w:spacing w:lineRule="auto" w:line="240" w:before="6" w:after="0"/>
        <w:jc w:val="both"/>
        <w:rPr/>
      </w:pPr>
      <w:r>
        <w:rPr>
          <w:rStyle w:val="FontStyle102"/>
        </w:rPr>
        <w:t xml:space="preserve">organie samorządu zawodowego </w:t>
      </w:r>
      <w:r>
        <w:rPr>
          <w:rStyle w:val="FontStyle103"/>
        </w:rPr>
        <w:t>- należy przez to rozumieć organy określone w ustawie z dnia 15 grudnia 2000 r. o samorządach zawodowych architektów, inżynierów budownictwa oraz urbanistów (Dz. U. z 2001 r. Nr 5, poz. 42 z późniejszymi zmianami).</w:t>
      </w:r>
    </w:p>
    <w:p>
      <w:pPr>
        <w:pStyle w:val="Style41"/>
        <w:widowControl/>
        <w:spacing w:lineRule="auto" w:line="240" w:before="0" w:after="0"/>
        <w:rPr/>
      </w:pPr>
      <w:r>
        <w:rPr>
          <w:rStyle w:val="FontStyle102"/>
        </w:rPr>
        <w:t xml:space="preserve">obszarze oddziaływania obiektu </w:t>
      </w:r>
      <w:r>
        <w:rPr>
          <w:rStyle w:val="FontStyle103"/>
        </w:rPr>
        <w:t>- należy przez to rozumieć teren wyznaczony w otoczeniu budowlanym na podstawie przepisów odrębnych, wprowadzających związane z tym obiektem ograniczenia w zagospodarowaniu tego terenu.</w:t>
      </w:r>
    </w:p>
    <w:p>
      <w:pPr>
        <w:pStyle w:val="Style41"/>
        <w:widowControl/>
        <w:spacing w:lineRule="auto" w:line="240" w:before="6" w:after="0"/>
        <w:jc w:val="left"/>
        <w:rPr/>
      </w:pPr>
      <w:r>
        <w:rPr>
          <w:rStyle w:val="FontStyle102"/>
        </w:rPr>
        <w:t xml:space="preserve">opłacie </w:t>
      </w:r>
      <w:r>
        <w:rPr>
          <w:rStyle w:val="FontStyle103"/>
        </w:rPr>
        <w:t xml:space="preserve">- należy przez to rozumieć kwotę należności wnoszoną przez zobowiązanego za określone ustawą obowiązkowe kontrole dokonywane przez właściwy organ. </w:t>
      </w:r>
      <w:r>
        <w:rPr>
          <w:rStyle w:val="FontStyle102"/>
        </w:rPr>
        <w:t xml:space="preserve">drodze  tymczasowej   (montażowej)  </w:t>
      </w:r>
      <w:r>
        <w:rPr>
          <w:rStyle w:val="FontStyle103"/>
        </w:rPr>
        <w:t>-  należy  przez  to  rozumieć  drogę  specjalnie przygotowaną, przeznaczoną do ruchu pojazdów obsługujących roboty budowlane na czas ich wykonywania, przewidzianą do usunięcia po ich zakończeniu.</w:t>
      </w:r>
    </w:p>
    <w:p>
      <w:pPr>
        <w:pStyle w:val="Style41"/>
        <w:widowControl/>
        <w:spacing w:lineRule="auto" w:line="240" w:before="6" w:after="0"/>
        <w:rPr/>
      </w:pPr>
      <w:r>
        <w:rPr>
          <w:rStyle w:val="FontStyle102"/>
        </w:rPr>
        <w:t xml:space="preserve">dzienniku budowy </w:t>
      </w:r>
      <w:r>
        <w:rPr>
          <w:rStyle w:val="FontStyle103"/>
        </w:rPr>
        <w:t xml:space="preserve">- należy przez to rozumieć dziennik wydany przez właściwy organ zgodnie z obowiązującymi przepisami, stanowiący urzędowy dokument przebiegu robót budowlanych oraz zdarzeń i okoliczności zachodzących w czasie wykonywania robót. </w:t>
      </w:r>
      <w:r>
        <w:rPr>
          <w:rStyle w:val="FontStyle102"/>
        </w:rPr>
        <w:t xml:space="preserve">kierowniku budowy </w:t>
      </w:r>
      <w:r>
        <w:rPr>
          <w:rStyle w:val="FontStyle103"/>
        </w:rPr>
        <w:t>- osoba wyznaczona przez Wykonawcę robót, upoważniona do kierowania robotami i do występowania w jego imieniu w sprawach realizacji kontraktu, ponosząca ustawową odpowiedzialność za prowadzoną budowę.</w:t>
      </w:r>
    </w:p>
    <w:p>
      <w:pPr>
        <w:pStyle w:val="Style41"/>
        <w:widowControl/>
        <w:spacing w:lineRule="auto" w:line="240" w:before="6" w:after="0"/>
        <w:rPr/>
      </w:pPr>
      <w:r>
        <w:rPr>
          <w:rStyle w:val="FontStyle102"/>
        </w:rPr>
        <w:t xml:space="preserve">rejestrze obmiarów </w:t>
      </w:r>
      <w:r>
        <w:rPr>
          <w:rStyle w:val="FontStyle103"/>
        </w:rPr>
        <w:t>- należy przez to rozumieć - akceptowaną przez Inspektora nadzoru książkę z ponumerowanymi stronami, służącą do wpisywania przez Wykonawcę obmiaru dokonanych robót w formie wyliczeń, szkiców i ewentualnie dodatkowych załączników. Wpisy w rejestrze obmiarów podlegają potwierdzeniu przez Inspektora nadzoru budowlanego.</w:t>
      </w:r>
    </w:p>
    <w:p>
      <w:pPr>
        <w:pStyle w:val="Style41"/>
        <w:widowControl/>
        <w:spacing w:lineRule="auto" w:line="240" w:before="6" w:after="0"/>
        <w:rPr/>
      </w:pPr>
      <w:r>
        <w:rPr>
          <w:rStyle w:val="FontStyle102"/>
        </w:rPr>
        <w:t xml:space="preserve">laboratorium </w:t>
      </w:r>
      <w:r>
        <w:rPr>
          <w:rStyle w:val="FontStyle103"/>
        </w:rPr>
        <w:t xml:space="preserve">- należy przez to rozumieć laboratorium jednostki naukowej, Zamawiającego, Wykonawcy lub inne laboratorium badawcze zaakceptowane przez Zamawiającego, niezbędne do przeprowadzania niezbędnych badań i prób związanych z oceną jakości stosowanych wyrobów budowlanych oraz rodzajów prowadzonych robót. </w:t>
      </w:r>
    </w:p>
    <w:p>
      <w:pPr>
        <w:pStyle w:val="Style41"/>
        <w:widowControl/>
        <w:spacing w:lineRule="auto" w:line="240" w:before="0" w:after="0"/>
        <w:rPr/>
      </w:pPr>
      <w:r>
        <w:rPr>
          <w:rStyle w:val="FontStyle102"/>
        </w:rPr>
        <w:t xml:space="preserve">materiałach </w:t>
      </w:r>
      <w:r>
        <w:rPr>
          <w:rStyle w:val="FontStyle103"/>
        </w:rPr>
        <w:t>- należy przez to rozumieć wszelkie materiały naturalne i wytwarzane jak również różne tworzywa i wyroby niezbędne do wykonania robót, zgodnie z dokumentacją projektową i specyfikacjami technicznymi zaakceptowane przez Inspektora nadzoru.</w:t>
      </w:r>
    </w:p>
    <w:p>
      <w:pPr>
        <w:pStyle w:val="Style41"/>
        <w:widowControl/>
        <w:spacing w:lineRule="auto" w:line="240" w:before="6" w:after="0"/>
        <w:jc w:val="left"/>
        <w:rPr/>
      </w:pPr>
      <w:r>
        <w:rPr>
          <w:rStyle w:val="FontStyle102"/>
        </w:rPr>
        <w:t xml:space="preserve">odpowiedniej zgodności </w:t>
      </w:r>
      <w:r>
        <w:rPr>
          <w:rStyle w:val="FontStyle103"/>
        </w:rPr>
        <w:t>- należy przez to rozumieć zgodność wykonanych robót z dopuszczalnymi tolerancjami,  a jeśli granice tolerancji nie zostały określone -z przeciętnymi tolerancjami przyjmowanymi zwyczajowo dla danego rodzaju robót budowlanych.</w:t>
      </w:r>
    </w:p>
    <w:p>
      <w:pPr>
        <w:pStyle w:val="Style41"/>
        <w:widowControl/>
        <w:spacing w:lineRule="auto" w:line="240" w:before="6" w:after="0"/>
        <w:rPr/>
      </w:pPr>
      <w:r>
        <w:rPr>
          <w:rStyle w:val="FontStyle102"/>
        </w:rPr>
        <w:t xml:space="preserve">poleceniu Inspektora nadzoru </w:t>
      </w:r>
      <w:r>
        <w:rPr>
          <w:rStyle w:val="FontStyle103"/>
        </w:rPr>
        <w:t>- należy przez to rozumieć wszelkie polecenia przekazane Wykonawcy przez Inspektora nadzoru w formie pisemnej dotyczące sposobu realizacji robót lub innych spraw związanych z prowadzeniem budowy.</w:t>
      </w:r>
    </w:p>
    <w:p>
      <w:pPr>
        <w:pStyle w:val="Style41"/>
        <w:widowControl/>
        <w:spacing w:lineRule="auto" w:line="240" w:before="6" w:after="0"/>
        <w:rPr/>
      </w:pPr>
      <w:r>
        <w:rPr>
          <w:rStyle w:val="FontStyle102"/>
        </w:rPr>
        <w:t xml:space="preserve">projektancie </w:t>
      </w:r>
      <w:r>
        <w:rPr>
          <w:rStyle w:val="FontStyle103"/>
        </w:rPr>
        <w:t>- należy przez to rozumieć uprawnioną osobę prawną lub fizyczną będącą autorem dokumentacji projektowej.</w:t>
      </w:r>
    </w:p>
    <w:p>
      <w:pPr>
        <w:pStyle w:val="Style51"/>
        <w:widowControl/>
        <w:spacing w:lineRule="auto" w:line="240" w:before="6" w:after="0"/>
        <w:rPr/>
      </w:pPr>
      <w:r>
        <w:rPr>
          <w:rStyle w:val="FontStyle102"/>
        </w:rPr>
        <w:t xml:space="preserve">rekultywacji </w:t>
      </w:r>
      <w:r>
        <w:rPr>
          <w:rStyle w:val="FontStyle103"/>
        </w:rPr>
        <w:t>- należy przez to rozumieć roboty mające na celu uporządkowanie i przywrócenie pierwotnych funkcji terenu naruszonego-w czasie realizacji budowy lub robót budowlanych.</w:t>
      </w:r>
    </w:p>
    <w:p>
      <w:pPr>
        <w:pStyle w:val="Style51"/>
        <w:widowControl/>
        <w:spacing w:lineRule="auto" w:line="240" w:before="6" w:after="0"/>
        <w:jc w:val="both"/>
        <w:rPr/>
      </w:pPr>
      <w:r>
        <w:rPr>
          <w:rStyle w:val="FontStyle102"/>
        </w:rPr>
        <w:t xml:space="preserve">przedmiarze robót </w:t>
      </w:r>
      <w:r>
        <w:rPr>
          <w:rStyle w:val="FontStyle103"/>
        </w:rPr>
        <w:t>- należy przez to rozumieć zestawienie przewidzianych do wykonania robót według technologicznej kolejności ich wykonania wraz z obliczeniem i podaniem ilości robót w ustalonych jednostkach przedmiarowych.</w:t>
      </w:r>
    </w:p>
    <w:p>
      <w:pPr>
        <w:pStyle w:val="Style51"/>
        <w:widowControl/>
        <w:spacing w:lineRule="auto" w:line="240" w:before="6" w:after="0"/>
        <w:rPr/>
      </w:pPr>
      <w:r>
        <w:rPr>
          <w:rStyle w:val="FontStyle102"/>
        </w:rPr>
        <w:t xml:space="preserve">części obiektu lub etapie wykonania </w:t>
      </w:r>
      <w:r>
        <w:rPr>
          <w:rStyle w:val="FontStyle103"/>
        </w:rPr>
        <w:t>- należy przez to rozumieć część obiektu budowlanego zdolną do  spełniania  przewidywanych  funkcji  techniczno-użytkowych  i  możliwą do odebrania i przekazania do eksploatacji.</w:t>
      </w:r>
    </w:p>
    <w:p>
      <w:pPr>
        <w:pStyle w:val="Style51"/>
        <w:widowControl/>
        <w:spacing w:lineRule="auto" w:line="240" w:before="6" w:after="0"/>
        <w:rPr/>
      </w:pPr>
      <w:r>
        <w:rPr>
          <w:rStyle w:val="FontStyle102"/>
        </w:rPr>
        <w:t xml:space="preserve">ustaleniach technicznych </w:t>
      </w:r>
      <w:r>
        <w:rPr>
          <w:rStyle w:val="FontStyle103"/>
        </w:rPr>
        <w:t xml:space="preserve">- należy przez to rozumieć ustalenia podane w normach, aprobatach technicznych i szczegółowych specyfikacjach technicznych. </w:t>
      </w:r>
    </w:p>
    <w:p>
      <w:pPr>
        <w:pStyle w:val="Style51"/>
        <w:widowControl/>
        <w:bidi w:val="0"/>
        <w:spacing w:lineRule="auto" w:line="240" w:before="6" w:after="0"/>
        <w:ind w:left="283" w:right="0" w:hanging="283"/>
        <w:jc w:val="left"/>
        <w:rPr/>
      </w:pPr>
      <w:r>
        <w:rPr>
          <w:rStyle w:val="FontStyle102"/>
        </w:rPr>
        <w:t>1.5. Ogólne wymagania dotyczące robót</w:t>
      </w:r>
    </w:p>
    <w:p>
      <w:pPr>
        <w:pStyle w:val="Style51"/>
        <w:widowControl/>
        <w:spacing w:lineRule="auto" w:line="240" w:before="6" w:after="0"/>
        <w:rPr/>
      </w:pPr>
      <w:r>
        <w:rPr>
          <w:rStyle w:val="FontStyle103"/>
        </w:rPr>
        <w:t>Wykonawca robót jest odpowiedzialny za jakość ich wykonania oraz za ich zgodność z dokumentacją projektową, SST i poleceniami Inspektora nadzoru.</w:t>
      </w:r>
    </w:p>
    <w:p>
      <w:pPr>
        <w:pStyle w:val="Style61"/>
        <w:widowControl/>
        <w:tabs>
          <w:tab w:val="left" w:pos="581" w:leader="none"/>
        </w:tabs>
        <w:bidi w:val="0"/>
        <w:spacing w:lineRule="auto" w:line="240" w:before="53" w:after="0"/>
        <w:ind w:left="283" w:right="0" w:hanging="283"/>
        <w:jc w:val="left"/>
        <w:rPr/>
      </w:pPr>
      <w:r>
        <w:rPr>
          <w:rStyle w:val="FontStyle102"/>
        </w:rPr>
        <w:t>1.5.1.</w:t>
      </w:r>
      <w:r>
        <w:rPr>
          <w:rStyle w:val="FontStyle102"/>
          <w:b w:val="false"/>
          <w:bCs w:val="false"/>
          <w:sz w:val="20"/>
          <w:szCs w:val="20"/>
        </w:rPr>
        <w:tab/>
      </w:r>
      <w:r>
        <w:rPr>
          <w:rStyle w:val="FontStyle102"/>
        </w:rPr>
        <w:t>Przekazanie terenu budowy</w:t>
      </w:r>
    </w:p>
    <w:p>
      <w:pPr>
        <w:pStyle w:val="Style51"/>
        <w:widowControl/>
        <w:spacing w:lineRule="auto" w:line="240" w:before="6" w:after="0"/>
        <w:rPr/>
      </w:pPr>
      <w:r>
        <w:rPr>
          <w:rStyle w:val="FontStyle103"/>
        </w:rPr>
        <w:t>Zamawiający, w terminie określonym w dokumentach umowy przekaże Wykonawcy teren budowy wraz ze wszystkimi wymaganymi uzgodnieniami prawnymi i administracyjnymi, poda lokalizację  i współrzędne punktów głównych obiektu oraz reperów, przekaże dziennik budowy oraz dwa egzemplarze dokumentacji projektowej i komplet specyfikacji technicznych</w:t>
      </w:r>
    </w:p>
    <w:p>
      <w:pPr>
        <w:pStyle w:val="Style51"/>
        <w:widowControl/>
        <w:spacing w:lineRule="auto" w:line="240" w:before="6" w:after="0"/>
        <w:jc w:val="both"/>
        <w:rPr/>
      </w:pPr>
      <w:r>
        <w:rPr>
          <w:rStyle w:val="FontStyle103"/>
        </w:rPr>
        <w:t>Na Wykonawcy spoczywa odpowiedzialność za ochronę przekazanych mu punktów pomiarowych do chwili odbioru końcowego robót. Uszkodzone lub zniszczone punkty pomiarowe Wykonawca odtworzy i utrwali na własny koszt.</w:t>
      </w:r>
    </w:p>
    <w:p>
      <w:pPr>
        <w:pStyle w:val="Style61"/>
        <w:widowControl/>
        <w:tabs>
          <w:tab w:val="left" w:pos="581" w:leader="none"/>
        </w:tabs>
        <w:bidi w:val="0"/>
        <w:spacing w:lineRule="auto" w:line="240" w:before="6" w:after="0"/>
        <w:ind w:left="283" w:right="0" w:hanging="283"/>
        <w:jc w:val="left"/>
        <w:rPr/>
      </w:pPr>
      <w:r>
        <w:rPr>
          <w:rStyle w:val="FontStyle102"/>
        </w:rPr>
        <w:t>1.5.2.</w:t>
      </w:r>
      <w:r>
        <w:rPr>
          <w:rStyle w:val="FontStyle102"/>
          <w:b w:val="false"/>
          <w:bCs w:val="false"/>
          <w:sz w:val="20"/>
          <w:szCs w:val="20"/>
        </w:rPr>
        <w:tab/>
      </w:r>
      <w:r>
        <w:rPr>
          <w:rStyle w:val="FontStyle102"/>
        </w:rPr>
        <w:t>Dokumentacja projektowa</w:t>
      </w:r>
    </w:p>
    <w:p>
      <w:pPr>
        <w:pStyle w:val="Style51"/>
        <w:widowControl/>
        <w:spacing w:lineRule="auto" w:line="240" w:before="6" w:after="0"/>
        <w:jc w:val="both"/>
        <w:rPr/>
      </w:pPr>
      <w:r>
        <w:rPr>
          <w:rStyle w:val="FontStyle103"/>
        </w:rPr>
        <w:t>Przekazana dokumentacja projektowa ma zawierać opis, część graficzną, obliczenia i dokumenty, zgodnie ze szczegółowymi warunkami umowy i przepisami szczegółowymi zawartymi  w Rozporządzeniu  Ministra  Infrastruktury  z  dnia  2  września  2004r  , uwzględniającymi podział na dokumentację projektową:</w:t>
      </w:r>
    </w:p>
    <w:p>
      <w:pPr>
        <w:pStyle w:val="Style31"/>
        <w:widowControl/>
        <w:numPr>
          <w:ilvl w:val="0"/>
          <w:numId w:val="4"/>
        </w:numPr>
        <w:tabs>
          <w:tab w:val="left" w:pos="144" w:leader="none"/>
        </w:tabs>
        <w:spacing w:lineRule="auto" w:line="240" w:before="6" w:after="0"/>
        <w:jc w:val="left"/>
        <w:rPr/>
      </w:pPr>
      <w:r>
        <w:rPr>
          <w:rStyle w:val="FontStyle103"/>
        </w:rPr>
        <w:t>dostarczoną przez Zamawiającego,</w:t>
      </w:r>
    </w:p>
    <w:p>
      <w:pPr>
        <w:pStyle w:val="Style31"/>
        <w:widowControl/>
        <w:numPr>
          <w:ilvl w:val="0"/>
          <w:numId w:val="4"/>
        </w:numPr>
        <w:tabs>
          <w:tab w:val="left" w:pos="144" w:leader="none"/>
        </w:tabs>
        <w:spacing w:lineRule="auto" w:line="240" w:before="6" w:after="0"/>
        <w:jc w:val="left"/>
        <w:rPr/>
      </w:pPr>
      <w:r>
        <w:rPr>
          <w:rStyle w:val="FontStyle103"/>
        </w:rPr>
        <w:t>sporządzoną przez Wykonawcę.</w:t>
      </w:r>
    </w:p>
    <w:p>
      <w:pPr>
        <w:pStyle w:val="Style61"/>
        <w:widowControl/>
        <w:tabs>
          <w:tab w:val="left" w:pos="581" w:leader="none"/>
        </w:tabs>
        <w:bidi w:val="0"/>
        <w:spacing w:lineRule="auto" w:line="240" w:before="5" w:after="0"/>
        <w:ind w:left="283" w:right="0" w:hanging="283"/>
        <w:jc w:val="left"/>
        <w:rPr/>
      </w:pPr>
      <w:r>
        <w:rPr>
          <w:rStyle w:val="FontStyle102"/>
        </w:rPr>
        <w:t>1.5.3.</w:t>
      </w:r>
      <w:r>
        <w:rPr>
          <w:rStyle w:val="FontStyle102"/>
          <w:b w:val="false"/>
          <w:bCs w:val="false"/>
          <w:sz w:val="20"/>
          <w:szCs w:val="20"/>
        </w:rPr>
        <w:tab/>
      </w:r>
      <w:r>
        <w:rPr>
          <w:rStyle w:val="FontStyle102"/>
        </w:rPr>
        <w:t>Zgodność robót z dokumentacją projektową i Specyfikacją techniczną</w:t>
      </w:r>
    </w:p>
    <w:p>
      <w:pPr>
        <w:pStyle w:val="Style41"/>
        <w:widowControl/>
        <w:spacing w:lineRule="auto" w:line="240" w:before="6" w:after="0"/>
        <w:rPr/>
      </w:pPr>
      <w:r>
        <w:rPr>
          <w:rStyle w:val="FontStyle103"/>
        </w:rPr>
        <w:t>Dokumentacja projektowa, Specyfikacja techniczna oraz dodatkowe dokumenty przekazane Wykonawcy przez Inspektora nadzoru stanowią załączniki do umowy, a wymagania wyszczególnione w choćby jednym z nich są obowiązujące dla Wykonawcy tak, jakby zawarte były w całej dokumentacji.</w:t>
      </w:r>
    </w:p>
    <w:p>
      <w:pPr>
        <w:pStyle w:val="Style41"/>
        <w:widowControl/>
        <w:spacing w:lineRule="auto" w:line="240" w:before="0" w:after="0"/>
        <w:rPr/>
      </w:pPr>
      <w:r>
        <w:rPr>
          <w:rStyle w:val="FontStyle103"/>
        </w:rPr>
        <w:t>W przypadku rozbieżności w ustaleniach poszczególnych dokumentów obowiązuje kolejność ich ważności wymieniona w „Ogólnych warunkach umowy".</w:t>
      </w:r>
    </w:p>
    <w:p>
      <w:pPr>
        <w:pStyle w:val="Style41"/>
        <w:widowControl/>
        <w:spacing w:lineRule="auto" w:line="240" w:before="0" w:after="0"/>
        <w:rPr/>
      </w:pPr>
      <w:r>
        <w:rPr>
          <w:rStyle w:val="FontStyle103"/>
        </w:rPr>
        <w:t>Wykonawca nie może wykorzystywać błędów lub opuszczeń w dokumentach kontraktowych, a o ich wykryciu winien natychmiast powiadomić Inspektora nadzoru, który dokona odpowiednich zmian i poprawek.</w:t>
      </w:r>
    </w:p>
    <w:p>
      <w:pPr>
        <w:pStyle w:val="Style41"/>
        <w:widowControl/>
        <w:spacing w:lineRule="auto" w:line="240" w:before="0" w:after="0"/>
        <w:rPr/>
      </w:pPr>
      <w:r>
        <w:rPr>
          <w:rStyle w:val="FontStyle103"/>
        </w:rPr>
        <w:t>W przypadku stwierdzenia ewentualnych rozbieżności podane na rysunku wielkości liczbowe wymiarów są ważniejsze od odczytu ze skali rysunków.</w:t>
      </w:r>
    </w:p>
    <w:p>
      <w:pPr>
        <w:pStyle w:val="Style41"/>
        <w:widowControl/>
        <w:spacing w:lineRule="auto" w:line="240" w:before="0" w:after="0"/>
        <w:rPr/>
      </w:pPr>
      <w:r>
        <w:rPr>
          <w:rStyle w:val="FontStyle103"/>
        </w:rPr>
        <w:t>Wszystkie wykonane roboty i dostarczone materiały mają być zgodne z dokumentacją projektową i Specyfikacją techniczną.</w:t>
      </w:r>
    </w:p>
    <w:p>
      <w:pPr>
        <w:pStyle w:val="Style41"/>
        <w:widowControl/>
        <w:spacing w:lineRule="auto" w:line="240" w:before="0" w:after="0"/>
        <w:rPr/>
      </w:pPr>
      <w:r>
        <w:rPr>
          <w:rStyle w:val="FontStyle103"/>
        </w:rPr>
        <w:t>Wielkości określone w dokumentacji projektowej i w Specyfikacji technicznej będą uważane za wartości docelowe, od których dopuszczalne są odchylenia w ramach określonego przedziału tolerancji. Cechy materiałów i elementów budowli muszą być jednorodne i wykazywać zgodność z określonymi wymaganiami, a rozrzuty tych cech nie mogą przekraczać dopuszczalnego przedziału tolerancji.</w:t>
      </w:r>
    </w:p>
    <w:p>
      <w:pPr>
        <w:pStyle w:val="Style51"/>
        <w:widowControl/>
        <w:spacing w:lineRule="auto" w:line="240" w:before="0" w:after="0"/>
        <w:rPr/>
      </w:pPr>
      <w:r>
        <w:rPr>
          <w:rStyle w:val="FontStyle103"/>
        </w:rPr>
        <w:t>W przypadku, gdy dostarczane materiały lub wykonane roboty nie będą zgodne z dokumentacją projektową lub Specyfikacją techniczną i mają wpływ na niezadowalającą jakość elementu budowli, to takie materiały zostaną zastąpione innymi, a elementy budowli rozebrane i wykonane ponownie na koszt Wykonawcy.</w:t>
      </w:r>
    </w:p>
    <w:p>
      <w:pPr>
        <w:pStyle w:val="Style41"/>
        <w:widowControl/>
        <w:spacing w:lineRule="auto" w:line="240" w:before="63" w:after="0"/>
        <w:rPr/>
      </w:pPr>
      <w:r>
        <w:rPr>
          <w:rStyle w:val="FontStyle103"/>
        </w:rPr>
        <w:t>Wszystkie zamiany materiałów muszą być każdorazowo uzgadniane przez Wykonawcę z Inspektorem Nadzoru i Projektantem</w:t>
      </w:r>
    </w:p>
    <w:p>
      <w:pPr>
        <w:pStyle w:val="Style61"/>
        <w:widowControl/>
        <w:tabs>
          <w:tab w:val="left" w:pos="581" w:leader="none"/>
        </w:tabs>
        <w:bidi w:val="0"/>
        <w:spacing w:lineRule="auto" w:line="240" w:before="6" w:after="0"/>
        <w:ind w:left="283" w:right="0" w:hanging="283"/>
        <w:jc w:val="left"/>
        <w:rPr/>
      </w:pPr>
      <w:r>
        <w:rPr>
          <w:rStyle w:val="FontStyle102"/>
        </w:rPr>
        <w:t>1.5.4.</w:t>
      </w:r>
      <w:r>
        <w:rPr>
          <w:rStyle w:val="FontStyle102"/>
          <w:b w:val="false"/>
          <w:bCs w:val="false"/>
          <w:sz w:val="20"/>
          <w:szCs w:val="20"/>
        </w:rPr>
        <w:tab/>
      </w:r>
      <w:r>
        <w:rPr>
          <w:rStyle w:val="FontStyle102"/>
        </w:rPr>
        <w:t>Zabezpieczenie terenu budowy</w:t>
      </w:r>
    </w:p>
    <w:p>
      <w:pPr>
        <w:pStyle w:val="Style41"/>
        <w:widowControl/>
        <w:spacing w:lineRule="auto" w:line="240" w:before="6" w:after="0"/>
        <w:rPr/>
      </w:pPr>
      <w:r>
        <w:rPr>
          <w:rStyle w:val="FontStyle103"/>
        </w:rPr>
        <w:t>Wykonawca jest zobowiązany do zabezpieczenia terenu budowy w okresie trwania realizacji kontraktu aż do zakończenia i odbioru ostatecznego robót.</w:t>
      </w:r>
    </w:p>
    <w:p>
      <w:pPr>
        <w:pStyle w:val="Style41"/>
        <w:widowControl/>
        <w:spacing w:lineRule="auto" w:line="240" w:before="6" w:after="0"/>
        <w:rPr/>
      </w:pPr>
      <w:r>
        <w:rPr>
          <w:rStyle w:val="FontStyle103"/>
        </w:rPr>
        <w:t>Wykonawca dostarczy, zainstaluje i będzie utrzymywać tymczasowe urządzenia zabezpieczające, w tym: ogrodzenia, poręcze, oświetlenie, sygnały i znaki ostrzegawcze, dozorców, wszelkie inne środki niezbędne do ochrony robót.</w:t>
      </w:r>
    </w:p>
    <w:p>
      <w:pPr>
        <w:pStyle w:val="Style41"/>
        <w:widowControl/>
        <w:spacing w:lineRule="auto" w:line="240" w:before="0" w:after="0"/>
        <w:rPr/>
      </w:pPr>
      <w:r>
        <w:rPr>
          <w:rStyle w:val="FontStyle103"/>
        </w:rPr>
        <w:t>Koszt zabezpieczenia terenu budowy nie podlega odrębnej zapłacie i przyjmuje się, że jest włączony w cenę umowną.</w:t>
      </w:r>
    </w:p>
    <w:p>
      <w:pPr>
        <w:pStyle w:val="Style61"/>
        <w:widowControl/>
        <w:tabs>
          <w:tab w:val="left" w:pos="581" w:leader="none"/>
        </w:tabs>
        <w:bidi w:val="0"/>
        <w:spacing w:lineRule="auto" w:line="240" w:before="6" w:after="0"/>
        <w:ind w:left="283" w:right="0" w:hanging="283"/>
        <w:jc w:val="left"/>
        <w:rPr/>
      </w:pPr>
      <w:r>
        <w:rPr>
          <w:rStyle w:val="FontStyle102"/>
        </w:rPr>
        <w:t>1.5.5.</w:t>
      </w:r>
      <w:r>
        <w:rPr>
          <w:rStyle w:val="FontStyle102"/>
          <w:b w:val="false"/>
          <w:bCs w:val="false"/>
          <w:sz w:val="20"/>
          <w:szCs w:val="20"/>
        </w:rPr>
        <w:tab/>
      </w:r>
      <w:r>
        <w:rPr>
          <w:rStyle w:val="FontStyle102"/>
        </w:rPr>
        <w:t>Ochrona środowiska w czasie wykonywania robót</w:t>
      </w:r>
    </w:p>
    <w:p>
      <w:pPr>
        <w:pStyle w:val="Style51"/>
        <w:widowControl/>
        <w:spacing w:lineRule="auto" w:line="240" w:before="0" w:after="0"/>
        <w:rPr/>
      </w:pPr>
      <w:r>
        <w:rPr>
          <w:rStyle w:val="FontStyle103"/>
        </w:rPr>
        <w:t>Wykonawca ma obowiązek znać i stosować w czasie prowadzenia robót wszelkie przepisy dotyczące ochrony środowiska naturalnego.</w:t>
      </w:r>
    </w:p>
    <w:p>
      <w:pPr>
        <w:pStyle w:val="Style51"/>
        <w:widowControl/>
        <w:spacing w:lineRule="auto" w:line="240" w:before="6" w:after="0"/>
        <w:rPr/>
      </w:pPr>
      <w:r>
        <w:rPr>
          <w:rStyle w:val="FontStyle103"/>
        </w:rPr>
        <w:t>W okresie trwania budowy i wykonywania robót wykończeniowych Wykonawca będzie:</w:t>
      </w:r>
    </w:p>
    <w:p>
      <w:pPr>
        <w:pStyle w:val="Style31"/>
        <w:widowControl/>
        <w:numPr>
          <w:ilvl w:val="0"/>
          <w:numId w:val="5"/>
        </w:numPr>
        <w:tabs>
          <w:tab w:val="left" w:pos="254" w:leader="none"/>
        </w:tabs>
        <w:spacing w:lineRule="auto" w:line="240" w:before="0" w:after="0"/>
        <w:jc w:val="left"/>
        <w:rPr/>
      </w:pPr>
      <w:r>
        <w:rPr>
          <w:rStyle w:val="FontStyle103"/>
        </w:rPr>
        <w:t>utrzymywać teren budowy i wykopy w stanie bez wody stojącej,</w:t>
      </w:r>
    </w:p>
    <w:p>
      <w:pPr>
        <w:pStyle w:val="Style31"/>
        <w:widowControl/>
        <w:numPr>
          <w:ilvl w:val="0"/>
          <w:numId w:val="5"/>
        </w:numPr>
        <w:tabs>
          <w:tab w:val="left" w:pos="254" w:leader="none"/>
        </w:tabs>
        <w:spacing w:lineRule="auto" w:line="240" w:before="6" w:after="0"/>
        <w:rPr/>
      </w:pPr>
      <w:r>
        <w:rPr>
          <w:rStyle w:val="FontStyle103"/>
        </w:rPr>
        <w:t>podejmować wszelkie konieczne kroki mające na celu stosowanie się do przepisów i norm dotyczących ochrony środowiska na terenie i wokół terenu budowy oraz będzie unikać uszkodzeń lub uciążliwości dla osób lub własności społecznej, a wynikających ze skażenia, hałasu lub innych przyczyn powstałych w następstwie jego działania.</w:t>
      </w:r>
    </w:p>
    <w:p>
      <w:pPr>
        <w:pStyle w:val="Style51"/>
        <w:widowControl/>
        <w:spacing w:lineRule="auto" w:line="240" w:before="0" w:after="0"/>
        <w:rPr/>
      </w:pPr>
      <w:r>
        <w:rPr>
          <w:rStyle w:val="FontStyle103"/>
        </w:rPr>
        <w:t>Stosując się do tych wymagań, Wykonawca będzie szczególnie uważał na:</w:t>
      </w:r>
    </w:p>
    <w:p>
      <w:pPr>
        <w:pStyle w:val="Style31"/>
        <w:widowControl/>
        <w:numPr>
          <w:ilvl w:val="0"/>
          <w:numId w:val="6"/>
        </w:numPr>
        <w:tabs>
          <w:tab w:val="left" w:pos="264" w:leader="none"/>
        </w:tabs>
        <w:spacing w:lineRule="auto" w:line="240" w:before="6" w:after="0"/>
        <w:jc w:val="left"/>
        <w:rPr/>
      </w:pPr>
      <w:r>
        <w:rPr>
          <w:rStyle w:val="FontStyle103"/>
        </w:rPr>
        <w:t>lokalizację baz, warsztatów, magazynów, składowisk, wykopów i dróg dojazdowych,</w:t>
      </w:r>
    </w:p>
    <w:p>
      <w:pPr>
        <w:pStyle w:val="Style31"/>
        <w:widowControl/>
        <w:numPr>
          <w:ilvl w:val="0"/>
          <w:numId w:val="6"/>
        </w:numPr>
        <w:tabs>
          <w:tab w:val="left" w:pos="264" w:leader="none"/>
        </w:tabs>
        <w:spacing w:lineRule="auto" w:line="240" w:before="0" w:after="0"/>
        <w:jc w:val="left"/>
        <w:rPr/>
      </w:pPr>
      <w:r>
        <w:rPr>
          <w:rStyle w:val="FontStyle103"/>
        </w:rPr>
        <w:t>środki ostrożności i zabezpieczenia przed:</w:t>
      </w:r>
    </w:p>
    <w:p>
      <w:pPr>
        <w:pStyle w:val="Style31"/>
        <w:widowControl/>
        <w:numPr>
          <w:ilvl w:val="0"/>
          <w:numId w:val="7"/>
        </w:numPr>
        <w:tabs>
          <w:tab w:val="left" w:pos="254" w:leader="none"/>
        </w:tabs>
        <w:spacing w:lineRule="auto" w:line="240" w:before="0" w:after="0"/>
        <w:jc w:val="left"/>
        <w:rPr/>
      </w:pPr>
      <w:r>
        <w:rPr>
          <w:rStyle w:val="FontStyle103"/>
        </w:rPr>
        <w:t>zanieczyszczeniem zbiorników i cieków wodnych pyłami lub substancjami toksycznymi,</w:t>
      </w:r>
    </w:p>
    <w:p>
      <w:pPr>
        <w:pStyle w:val="Style31"/>
        <w:widowControl/>
        <w:numPr>
          <w:ilvl w:val="0"/>
          <w:numId w:val="7"/>
        </w:numPr>
        <w:tabs>
          <w:tab w:val="left" w:pos="254" w:leader="none"/>
        </w:tabs>
        <w:spacing w:lineRule="auto" w:line="240" w:before="6" w:after="0"/>
        <w:jc w:val="left"/>
        <w:rPr/>
      </w:pPr>
      <w:r>
        <w:rPr>
          <w:rStyle w:val="FontStyle103"/>
        </w:rPr>
        <w:t>zanieczyszczeniem powietrza pyłami i gazami,</w:t>
      </w:r>
    </w:p>
    <w:p>
      <w:pPr>
        <w:pStyle w:val="Style31"/>
        <w:widowControl/>
        <w:numPr>
          <w:ilvl w:val="0"/>
          <w:numId w:val="7"/>
        </w:numPr>
        <w:tabs>
          <w:tab w:val="left" w:pos="254" w:leader="none"/>
        </w:tabs>
        <w:spacing w:lineRule="auto" w:line="240" w:before="6" w:after="0"/>
        <w:jc w:val="left"/>
        <w:rPr/>
      </w:pPr>
      <w:r>
        <w:rPr>
          <w:rStyle w:val="FontStyle103"/>
        </w:rPr>
        <w:t>możliwością powstania pożaru.</w:t>
      </w:r>
    </w:p>
    <w:p>
      <w:pPr>
        <w:pStyle w:val="Style61"/>
        <w:widowControl/>
        <w:tabs>
          <w:tab w:val="left" w:pos="586" w:leader="none"/>
        </w:tabs>
        <w:bidi w:val="0"/>
        <w:spacing w:lineRule="auto" w:line="240" w:before="0" w:after="0"/>
        <w:ind w:left="283" w:right="0" w:hanging="283"/>
        <w:jc w:val="left"/>
        <w:rPr/>
      </w:pPr>
      <w:r>
        <w:rPr>
          <w:rStyle w:val="FontStyle102"/>
        </w:rPr>
        <w:t>1.5.6.</w:t>
      </w:r>
      <w:r>
        <w:rPr>
          <w:rStyle w:val="FontStyle102"/>
          <w:b w:val="false"/>
          <w:bCs w:val="false"/>
          <w:sz w:val="20"/>
          <w:szCs w:val="20"/>
        </w:rPr>
        <w:tab/>
      </w:r>
      <w:r>
        <w:rPr>
          <w:rStyle w:val="FontStyle102"/>
        </w:rPr>
        <w:t>Ochrona przeciwpożarowa</w:t>
      </w:r>
    </w:p>
    <w:p>
      <w:pPr>
        <w:pStyle w:val="Style51"/>
        <w:widowControl/>
        <w:spacing w:lineRule="auto" w:line="240" w:before="6" w:after="0"/>
        <w:rPr/>
      </w:pPr>
      <w:r>
        <w:rPr>
          <w:rStyle w:val="FontStyle103"/>
        </w:rPr>
        <w:t>Wykonawca wykonując prace będzie przestrzegać przepisy ochrony przeciwpożarowej. Wykonawca będzie utrzymywać sprawny sprzęt przeciwpożarowy, wymagany odpowiednimi przepisami, na terenie baz produkcyjnych, w pomieszczeniach biurowych, mieszkalnych i magazynowych oraz w maszynach i pojazdach.</w:t>
      </w:r>
    </w:p>
    <w:p>
      <w:pPr>
        <w:pStyle w:val="Style51"/>
        <w:widowControl/>
        <w:spacing w:lineRule="auto" w:line="240" w:before="6" w:after="0"/>
        <w:rPr/>
      </w:pPr>
      <w:r>
        <w:rPr>
          <w:rStyle w:val="FontStyle103"/>
        </w:rPr>
        <w:t>Materiały łatwopalne będą składowane w sposób zgodny z odpowiednimi przepisami i zabezpieczone przed dostępem osób trzecich.</w:t>
      </w:r>
    </w:p>
    <w:p>
      <w:pPr>
        <w:pStyle w:val="Style41"/>
        <w:widowControl/>
        <w:spacing w:lineRule="auto" w:line="240" w:before="6" w:after="0"/>
        <w:rPr/>
      </w:pPr>
      <w:r>
        <w:rPr>
          <w:rStyle w:val="FontStyle103"/>
        </w:rPr>
        <w:t>Wykonawca będzie odpowiedzialny za wszelkie straty spowodowane pożarem wywołanym jako rezultat realizacji robót albo przez personel Wykonawcy.</w:t>
      </w:r>
    </w:p>
    <w:p>
      <w:pPr>
        <w:pStyle w:val="Style61"/>
        <w:widowControl/>
        <w:tabs>
          <w:tab w:val="left" w:pos="586" w:leader="none"/>
        </w:tabs>
        <w:bidi w:val="0"/>
        <w:spacing w:lineRule="auto" w:line="240" w:before="6" w:after="0"/>
        <w:ind w:left="283" w:right="0" w:hanging="283"/>
        <w:jc w:val="left"/>
        <w:rPr/>
      </w:pPr>
      <w:r>
        <w:rPr>
          <w:rStyle w:val="FontStyle102"/>
        </w:rPr>
        <w:t>1.5.7.</w:t>
      </w:r>
      <w:r>
        <w:rPr>
          <w:rStyle w:val="FontStyle102"/>
          <w:b w:val="false"/>
          <w:bCs w:val="false"/>
          <w:sz w:val="20"/>
          <w:szCs w:val="20"/>
        </w:rPr>
        <w:tab/>
      </w:r>
      <w:r>
        <w:rPr>
          <w:rStyle w:val="FontStyle102"/>
        </w:rPr>
        <w:t>Ochrona własności publicznej i prywatnej</w:t>
      </w:r>
    </w:p>
    <w:p>
      <w:pPr>
        <w:pStyle w:val="Style41"/>
        <w:widowControl/>
        <w:spacing w:lineRule="auto" w:line="240" w:before="6" w:after="0"/>
        <w:rPr/>
      </w:pPr>
      <w:r>
        <w:rPr>
          <w:rStyle w:val="FontStyle103"/>
        </w:rPr>
        <w:t>Wykonawca odpowiada za ochronę instalacji i urządzeń zlokalizowanych na powierzchni terenu i pod jego poziomem, takie jak rurociągi, kable itp. Wykonawca zapewni właściwe oznaczenie i zabezpieczenie przed uszkodzeniem tych instalacji i urządzeń w czasie trwania budowy.</w:t>
      </w:r>
    </w:p>
    <w:p>
      <w:pPr>
        <w:pStyle w:val="Style31"/>
        <w:widowControl/>
        <w:tabs>
          <w:tab w:val="left" w:pos="269" w:leader="none"/>
        </w:tabs>
        <w:spacing w:lineRule="auto" w:line="240" w:before="6" w:after="0"/>
        <w:rPr/>
      </w:pPr>
      <w:r>
        <w:rPr>
          <w:rStyle w:val="FontStyle103"/>
        </w:rPr>
        <w:t>O fakcie przypadkowego uszkodzenia tych instalacji Wykonawca bezzwłocznie powiadomi Inspektora nadzoru i zainteresowanych użytkowników oraz będzie z nimi współpracował, dostarczając wszelkiej pomocy potrzebnej przy dokonywaniu napraw. Wykonawca będzie odpowiadać za wszelkie spowodowane przez jego działania uszkodzenia instalacji na powierzchni ziemi i urządzeń podziemnych zaznaczonych w dokumentach dostarczonych mu przez Zamawiającego.</w:t>
      </w:r>
    </w:p>
    <w:p>
      <w:pPr>
        <w:pStyle w:val="Style61"/>
        <w:widowControl/>
        <w:tabs>
          <w:tab w:val="left" w:pos="586" w:leader="none"/>
        </w:tabs>
        <w:bidi w:val="0"/>
        <w:spacing w:lineRule="auto" w:line="240" w:before="0" w:after="0"/>
        <w:ind w:left="283" w:right="0" w:hanging="283"/>
        <w:jc w:val="left"/>
        <w:rPr/>
      </w:pPr>
      <w:r>
        <w:rPr>
          <w:rStyle w:val="FontStyle102"/>
        </w:rPr>
        <w:t>1.5.8.</w:t>
      </w:r>
      <w:r>
        <w:rPr>
          <w:rStyle w:val="FontStyle102"/>
          <w:b w:val="false"/>
          <w:bCs w:val="false"/>
          <w:sz w:val="20"/>
          <w:szCs w:val="20"/>
        </w:rPr>
        <w:tab/>
      </w:r>
      <w:r>
        <w:rPr>
          <w:rStyle w:val="FontStyle102"/>
        </w:rPr>
        <w:t>Ograniczenie obciążeń osi pojazdów</w:t>
      </w:r>
    </w:p>
    <w:p>
      <w:pPr>
        <w:pStyle w:val="Style51"/>
        <w:widowControl/>
        <w:spacing w:lineRule="auto" w:line="240" w:before="6" w:after="0"/>
        <w:rPr/>
      </w:pPr>
      <w:r>
        <w:rPr>
          <w:rStyle w:val="FontStyle103"/>
        </w:rPr>
        <w:t>Wykonawca używając pojazdów stosować się będzie do ustawowych ograniczeń obciążenia na oś przy transporcie gruntu, materiałów i wyposażenia na i z terenu robót. Uzyska on wszelkie niezbędne zezwolenia od władz co do przewozu nietypowych wagowo ładunków w sposób ciągły będzie o każdym takim przewozie powiadamiał Inspektora nadzoru. Wykonawca będzie także uzyskiwał każdorazowo pozwolenia od władz na wjazd na drogi, na których znajdują ewentualne ograniczenia i będzie ponosił wszelkie ewentualne koszty z tym związane. Pojazdy i ładunki powodujące nadmierne obciążenie osiowe nie będą dopuszczone na świeżo ukończony fragment budowy w obrębie terenu budowy i Wykonawca będzie odpowiadał za naprawę wszelkich robót w ten sposób uszkodzonych, zgodnie z poleceniami Inspektora nadzoru.</w:t>
      </w:r>
    </w:p>
    <w:p>
      <w:pPr>
        <w:pStyle w:val="Style61"/>
        <w:widowControl/>
        <w:tabs>
          <w:tab w:val="left" w:pos="586" w:leader="none"/>
        </w:tabs>
        <w:bidi w:val="0"/>
        <w:spacing w:lineRule="auto" w:line="240" w:before="6" w:after="0"/>
        <w:ind w:left="283" w:right="0" w:hanging="283"/>
        <w:jc w:val="left"/>
        <w:rPr/>
      </w:pPr>
      <w:r>
        <w:rPr>
          <w:rStyle w:val="FontStyle102"/>
        </w:rPr>
        <w:t>1.5.9.</w:t>
      </w:r>
      <w:r>
        <w:rPr>
          <w:rStyle w:val="FontStyle102"/>
          <w:b w:val="false"/>
          <w:bCs w:val="false"/>
          <w:sz w:val="20"/>
          <w:szCs w:val="20"/>
        </w:rPr>
        <w:tab/>
      </w:r>
      <w:r>
        <w:rPr>
          <w:rStyle w:val="FontStyle102"/>
        </w:rPr>
        <w:t>Bezpieczeństwo i higiena pracy</w:t>
      </w:r>
    </w:p>
    <w:p>
      <w:pPr>
        <w:pStyle w:val="Style41"/>
        <w:widowControl/>
        <w:spacing w:lineRule="auto" w:line="240" w:before="6" w:after="0"/>
        <w:rPr/>
      </w:pPr>
      <w:r>
        <w:rPr>
          <w:rStyle w:val="FontStyle103"/>
        </w:rPr>
        <w:t>Podczas realizacji robót wykonawca będzie przestrzegać przepisów dotyczących bezpieczeństwa i higieny pracy. W szczególności Wykonawca ma obowiązek zadbać, aby personel nie wykonywał pracy w  warunkach   niebezpiecznych,   szkodliwych   dla   zdrowia   oraz   nie   spełniających odpowiednich wymagań sanitarnych.</w:t>
      </w:r>
    </w:p>
    <w:p>
      <w:pPr>
        <w:pStyle w:val="Style51"/>
        <w:widowControl/>
        <w:spacing w:lineRule="auto" w:line="240" w:before="6" w:after="0"/>
        <w:rPr/>
      </w:pPr>
      <w:r>
        <w:rPr>
          <w:rStyle w:val="FontStyle103"/>
        </w:rPr>
        <w:t>Wykonawca zapewni i będzie utrzymywał wszelkie urządzenia zabezpieczające, socjalne oraz sprzęt i odpowiednią odzież dla ochrony życia i zdrowia osób zatrudnionych na budowie. Uznaje się, że wszelkie koszty związane z wypełnieniem wymagań określonych powyżej nie podlegają odrębnej zapłacie i są uwzględnione w cenie umownej.</w:t>
      </w:r>
    </w:p>
    <w:p>
      <w:pPr>
        <w:pStyle w:val="Style61"/>
        <w:widowControl/>
        <w:tabs>
          <w:tab w:val="left" w:pos="710" w:leader="none"/>
        </w:tabs>
        <w:bidi w:val="0"/>
        <w:spacing w:lineRule="auto" w:line="240" w:before="6" w:after="0"/>
        <w:ind w:left="283" w:right="0" w:hanging="283"/>
        <w:jc w:val="left"/>
        <w:rPr/>
      </w:pPr>
      <w:r>
        <w:rPr>
          <w:rStyle w:val="FontStyle102"/>
        </w:rPr>
        <w:t>1.5.10.</w:t>
      </w:r>
      <w:r>
        <w:rPr>
          <w:rStyle w:val="FontStyle102"/>
          <w:b w:val="false"/>
          <w:bCs w:val="false"/>
          <w:sz w:val="20"/>
          <w:szCs w:val="20"/>
        </w:rPr>
        <w:tab/>
      </w:r>
      <w:r>
        <w:rPr>
          <w:rStyle w:val="FontStyle102"/>
        </w:rPr>
        <w:t>Ochrona i utrzymanie robót</w:t>
      </w:r>
    </w:p>
    <w:p>
      <w:pPr>
        <w:pStyle w:val="Style51"/>
        <w:widowControl/>
        <w:spacing w:lineRule="auto" w:line="240" w:before="6" w:after="0"/>
        <w:rPr/>
      </w:pPr>
      <w:r>
        <w:rPr>
          <w:rStyle w:val="FontStyle103"/>
        </w:rPr>
        <w:t>Wykonawca będzie odpowiedzialny za ochronę robót i za wszelkie materiały i urządzenia używane do robót od daty rozpoczęcia do daty odbioru ostatecznego.</w:t>
      </w:r>
    </w:p>
    <w:p>
      <w:pPr>
        <w:pStyle w:val="Style61"/>
        <w:widowControl/>
        <w:tabs>
          <w:tab w:val="left" w:pos="710" w:leader="none"/>
        </w:tabs>
        <w:bidi w:val="0"/>
        <w:spacing w:lineRule="auto" w:line="240" w:before="6" w:after="0"/>
        <w:ind w:left="283" w:right="0" w:hanging="283"/>
        <w:jc w:val="left"/>
        <w:rPr/>
      </w:pPr>
      <w:r>
        <w:rPr>
          <w:rStyle w:val="FontStyle102"/>
        </w:rPr>
        <w:t>1.5.11.</w:t>
      </w:r>
      <w:r>
        <w:rPr>
          <w:rStyle w:val="FontStyle102"/>
          <w:b w:val="false"/>
          <w:bCs w:val="false"/>
          <w:sz w:val="20"/>
          <w:szCs w:val="20"/>
        </w:rPr>
        <w:tab/>
      </w:r>
      <w:r>
        <w:rPr>
          <w:rStyle w:val="FontStyle102"/>
        </w:rPr>
        <w:t>Stosowanie się do prawa i innych przepisów</w:t>
      </w:r>
    </w:p>
    <w:p>
      <w:pPr>
        <w:pStyle w:val="Style51"/>
        <w:widowControl/>
        <w:spacing w:lineRule="auto" w:line="240" w:before="6" w:after="0"/>
        <w:rPr/>
      </w:pPr>
      <w:r>
        <w:rPr>
          <w:rStyle w:val="FontStyle103"/>
        </w:rPr>
        <w:t>Wykonawca zobowiązany jest znać wszelkie przepisy wydane przez organy administracji państwowej i samorządowej, które są w jakikolwiek sposób związane z robotami i będzie w pełni odpowiedzialny za przestrzeganie tych praw, przepisów i wytycznych podczas prowadzenia robót. Np. rozporządzenie Ministra Infrastruktury z dnia 6 lutego 2003 r. w sprawie bezpieczeństwa i higieny pracy podczas wykonywania robót budowlanych (Dz. U. z dn. 19.03.2003 r. Nr 47, poz. 401).</w:t>
      </w:r>
    </w:p>
    <w:p>
      <w:pPr>
        <w:pStyle w:val="Style41"/>
        <w:widowControl/>
        <w:spacing w:lineRule="auto" w:line="240" w:before="6" w:after="0"/>
        <w:rPr/>
      </w:pPr>
      <w:r>
        <w:rPr>
          <w:rStyle w:val="FontStyle103"/>
        </w:rPr>
        <w:t>Wykonawca będzie przestrzegać praw patentowych, autorskich i będzie w pełni odpowiedzialny za wypełnienie wszelkich wymagań prawnych odnośnie wykorzystania opatentowanych urządzeń lub metod i w sposób ciągły będzie informować Inspektora nadzoru o swoich działaniach, przedstawiając kopie zezwoleń i inne odnośne dokumenty. Ewentualne proponowane zmiany w dokumentacji Wykonawca będzie każdorazowo uzgadniał z Projektantem i Inspektorem nadzoru</w:t>
      </w:r>
    </w:p>
    <w:p>
      <w:pPr>
        <w:pStyle w:val="Style21"/>
        <w:widowControl/>
        <w:bidi w:val="0"/>
        <w:spacing w:lineRule="auto" w:line="240" w:before="0" w:after="0"/>
        <w:ind w:left="283" w:right="0" w:hanging="283"/>
        <w:jc w:val="left"/>
        <w:rPr/>
      </w:pPr>
      <w:r>
        <w:rPr>
          <w:rStyle w:val="FontStyle102"/>
        </w:rPr>
        <w:t>2. MATERIAŁY</w:t>
      </w:r>
    </w:p>
    <w:p>
      <w:pPr>
        <w:pStyle w:val="Style61"/>
        <w:widowControl/>
        <w:tabs>
          <w:tab w:val="left" w:pos="418" w:leader="none"/>
        </w:tabs>
        <w:bidi w:val="0"/>
        <w:spacing w:lineRule="auto" w:line="240" w:before="0" w:after="0"/>
        <w:ind w:left="283" w:right="0" w:hanging="283"/>
        <w:jc w:val="left"/>
        <w:rPr/>
      </w:pPr>
      <w:r>
        <w:rPr>
          <w:rStyle w:val="FontStyle102"/>
        </w:rPr>
        <w:t>2.1.</w:t>
      </w:r>
      <w:r>
        <w:rPr>
          <w:rStyle w:val="FontStyle102"/>
          <w:b w:val="false"/>
          <w:bCs w:val="false"/>
          <w:sz w:val="20"/>
          <w:szCs w:val="20"/>
        </w:rPr>
        <w:tab/>
      </w:r>
      <w:r>
        <w:rPr>
          <w:rStyle w:val="FontStyle102"/>
        </w:rPr>
        <w:t>Źródła uzyskania materiałów do elementów konstrukcyjnych</w:t>
      </w:r>
    </w:p>
    <w:p>
      <w:pPr>
        <w:pStyle w:val="Style41"/>
        <w:widowControl/>
        <w:spacing w:lineRule="auto" w:line="240" w:before="6" w:after="0"/>
        <w:rPr/>
      </w:pPr>
      <w:r>
        <w:rPr>
          <w:rStyle w:val="FontStyle103"/>
        </w:rPr>
        <w:t>Wykonawca przedstawi Inspektorowi nadzoru szczegółowe informacje dotyczące, zamawiania lub wydobywania materiałów i odpowiednie aprobaty techniczne lub świadectwa badań laboratoryjnych oraz próbki do zatwierdzenia przez Inspektora nadzoru. Wykonawca zobowiązany jest do prowadzenia ciągłych badań określonych w Specyfikacji technicznej w celu udokumentowania, że materiały uzyskane z dopuszczalnego źródła spełniają wymagania zawarte w dokumentacji i Specyfikacji technicznej w czasie postępu robót.</w:t>
      </w:r>
    </w:p>
    <w:p>
      <w:pPr>
        <w:pStyle w:val="Style41"/>
        <w:widowControl/>
        <w:spacing w:lineRule="auto" w:line="240" w:before="0" w:after="0"/>
        <w:rPr/>
      </w:pPr>
      <w:r>
        <w:rPr>
          <w:rStyle w:val="FontStyle103"/>
        </w:rPr>
        <w:t>Pozostałe materiały budowlane powinny spełniać wymagania jakościowe określone Polskimi Normami, aprobatami technicznymi, o których mowa w Szczegółowych Specyfikacjach Technicznych</w:t>
      </w:r>
    </w:p>
    <w:p>
      <w:pPr>
        <w:pStyle w:val="Style61"/>
        <w:widowControl/>
        <w:tabs>
          <w:tab w:val="left" w:pos="418" w:leader="none"/>
        </w:tabs>
        <w:bidi w:val="0"/>
        <w:spacing w:lineRule="auto" w:line="240" w:before="0" w:after="0"/>
        <w:ind w:left="283" w:right="0" w:hanging="283"/>
        <w:jc w:val="left"/>
        <w:rPr/>
      </w:pPr>
      <w:r>
        <w:rPr>
          <w:rStyle w:val="FontStyle102"/>
        </w:rPr>
        <w:t>2.2.</w:t>
      </w:r>
      <w:r>
        <w:rPr>
          <w:rStyle w:val="FontStyle102"/>
          <w:b w:val="false"/>
          <w:bCs w:val="false"/>
          <w:sz w:val="20"/>
          <w:szCs w:val="20"/>
        </w:rPr>
        <w:tab/>
      </w:r>
      <w:r>
        <w:rPr>
          <w:rStyle w:val="FontStyle102"/>
        </w:rPr>
        <w:t>Pozyskiwanie masowych materiałów pochodzenia miejscowego</w:t>
      </w:r>
    </w:p>
    <w:p>
      <w:pPr>
        <w:pStyle w:val="Style41"/>
        <w:widowControl/>
        <w:spacing w:lineRule="auto" w:line="240" w:before="6" w:after="0"/>
        <w:jc w:val="left"/>
        <w:rPr/>
      </w:pPr>
      <w:r>
        <w:rPr>
          <w:rStyle w:val="FontStyle103"/>
        </w:rPr>
        <w:t>Wykonawca odpowiada za uzyskanie pozwoleń od właścicieli i  odnośnych władz na pozyskanie materiałów z jakichkolwiek złóż miejscowych, włączając w to źródła wskazane przez Zamawiającego i jest zobowiązany dostarczyć Inspektorowi nadzoru wymagane dokumenty przed rozpoczęciem eksploatacji złoża.</w:t>
      </w:r>
    </w:p>
    <w:p>
      <w:pPr>
        <w:pStyle w:val="Style41"/>
        <w:widowControl/>
        <w:spacing w:lineRule="auto" w:line="240" w:before="6" w:after="0"/>
        <w:jc w:val="left"/>
        <w:rPr/>
      </w:pPr>
      <w:r>
        <w:rPr>
          <w:rStyle w:val="FontStyle103"/>
        </w:rPr>
        <w:t>Wykonawca   przedstawi   dokumentację   zawierającą   raporty   z   badań   terenowych i  laboratoryjnych  oraz  proponowaną przez  siebie  metodę  wydobycia  i   selekcji do zatwierdzenia przez Inspektora nadzoru.</w:t>
      </w:r>
    </w:p>
    <w:p>
      <w:pPr>
        <w:pStyle w:val="Style41"/>
        <w:widowControl/>
        <w:spacing w:lineRule="auto" w:line="240" w:before="6" w:after="0"/>
        <w:rPr/>
      </w:pPr>
      <w:r>
        <w:rPr>
          <w:rStyle w:val="FontStyle103"/>
        </w:rPr>
        <w:t>Wykonawca ponosi odpowiedzialność za spełnienie wymagań ilościowych i jakościowych materiałów z jakiegokolwiek złoża.</w:t>
      </w:r>
    </w:p>
    <w:p>
      <w:pPr>
        <w:pStyle w:val="Style41"/>
        <w:widowControl/>
        <w:spacing w:lineRule="auto" w:line="240" w:before="6" w:after="0"/>
        <w:rPr/>
      </w:pPr>
      <w:r>
        <w:rPr>
          <w:rStyle w:val="FontStyle103"/>
        </w:rPr>
        <w:t>Wykonawca poniesie wszystkie koszty, a w tym: opłaty, wynagrodzenia i jakiekolwiek inne koszty związane z dostarczeniem materiałów do robót, chyba że postanowienia ogólne lub szczegółowe warunków umowy stanowią inaczej.</w:t>
      </w:r>
    </w:p>
    <w:p>
      <w:pPr>
        <w:pStyle w:val="Style51"/>
        <w:widowControl/>
        <w:spacing w:lineRule="auto" w:line="240" w:before="0" w:after="0"/>
        <w:rPr/>
      </w:pPr>
      <w:r>
        <w:rPr>
          <w:rStyle w:val="FontStyle103"/>
        </w:rPr>
        <w:t>Humus i nadkład czasowo zdjęte z terenu wykopów, ukopów i miejsc pozyskania piasku i żwiru będą formowane w hałdy i wykorzystywane przy zasypce i rekultywacji terenu po ukończeniu robót.</w:t>
      </w:r>
    </w:p>
    <w:p>
      <w:pPr>
        <w:pStyle w:val="Style51"/>
        <w:widowControl/>
        <w:spacing w:lineRule="auto" w:line="240" w:before="6" w:after="0"/>
        <w:rPr/>
      </w:pPr>
      <w:r>
        <w:rPr>
          <w:rStyle w:val="FontStyle103"/>
        </w:rPr>
        <w:t>Wszystkie odpowiednie materiały pozyskane z wykopów -na terenie budowy lub z innych miejsc wskazanych w dokumentach umowy będą wykorzystane do robót lub odwiezione na odkład odpowiednio do wymagań umowy lub wskazań Inspektora nadzoru. Eksploatacja  źródeł  materiałów będzie  zgodna  z  wszelkimi  regulacjami  prawnymi obowiązującymi na danym obszarze.</w:t>
      </w:r>
    </w:p>
    <w:p>
      <w:pPr>
        <w:pStyle w:val="Style61"/>
        <w:widowControl/>
        <w:tabs>
          <w:tab w:val="left" w:pos="418" w:leader="none"/>
        </w:tabs>
        <w:bidi w:val="0"/>
        <w:spacing w:lineRule="auto" w:line="240" w:before="6" w:after="0"/>
        <w:ind w:left="283" w:right="0" w:hanging="283"/>
        <w:jc w:val="left"/>
        <w:rPr/>
      </w:pPr>
      <w:r>
        <w:rPr>
          <w:rStyle w:val="FontStyle102"/>
        </w:rPr>
        <w:t>2.3.</w:t>
      </w:r>
      <w:r>
        <w:rPr>
          <w:rStyle w:val="FontStyle102"/>
          <w:b w:val="false"/>
          <w:bCs w:val="false"/>
          <w:sz w:val="20"/>
          <w:szCs w:val="20"/>
        </w:rPr>
        <w:tab/>
      </w:r>
      <w:r>
        <w:rPr>
          <w:rStyle w:val="FontStyle102"/>
        </w:rPr>
        <w:t>Materiały nie odpowiadające wymaganiom jakościowym</w:t>
      </w:r>
    </w:p>
    <w:p>
      <w:pPr>
        <w:pStyle w:val="Style51"/>
        <w:widowControl/>
        <w:spacing w:lineRule="auto" w:line="240" w:before="0" w:after="0"/>
        <w:rPr/>
      </w:pPr>
      <w:r>
        <w:rPr>
          <w:rStyle w:val="FontStyle103"/>
        </w:rPr>
        <w:t>Materiały nie odpowiadające wymaganiom jakościowym zostaną przez Wykonawcę wywiezione z terenu budowy, bądź złożone w miejscu wskazanym przez Inspektora nadzoru. Każdy rodzaj robót, w którym znajdują się nie zbadane i nie zaakceptowane materiały, Wykonawca wykonuje na własne ryzyko, licząc się z  jego nie   przyjęciem przez Zamawiającego i niezapłaceniem.</w:t>
      </w:r>
    </w:p>
    <w:p>
      <w:pPr>
        <w:pStyle w:val="Style61"/>
        <w:widowControl/>
        <w:tabs>
          <w:tab w:val="left" w:pos="418" w:leader="none"/>
        </w:tabs>
        <w:bidi w:val="0"/>
        <w:spacing w:lineRule="auto" w:line="240" w:before="0" w:after="0"/>
        <w:ind w:left="283" w:right="0" w:hanging="283"/>
        <w:jc w:val="left"/>
        <w:rPr/>
      </w:pPr>
      <w:r>
        <w:rPr>
          <w:rStyle w:val="FontStyle102"/>
        </w:rPr>
        <w:t>2.4.</w:t>
      </w:r>
      <w:r>
        <w:rPr>
          <w:rStyle w:val="FontStyle102"/>
          <w:b w:val="false"/>
          <w:bCs w:val="false"/>
          <w:sz w:val="20"/>
          <w:szCs w:val="20"/>
        </w:rPr>
        <w:tab/>
      </w:r>
      <w:r>
        <w:rPr>
          <w:rStyle w:val="FontStyle102"/>
        </w:rPr>
        <w:t>Przechowywanie i składowanie materiałów</w:t>
      </w:r>
    </w:p>
    <w:p>
      <w:pPr>
        <w:pStyle w:val="Style51"/>
        <w:widowControl/>
        <w:spacing w:lineRule="auto" w:line="240" w:before="6" w:after="0"/>
        <w:rPr/>
      </w:pPr>
      <w:r>
        <w:rPr>
          <w:rStyle w:val="FontStyle103"/>
        </w:rPr>
        <w:t>Wykonawca zapewni, aby tymczasowo składowane materiały, do czasu gdy będą użyte do robót, były zabezpieczone przed zanieczyszczeniem, zachowały swoją jakość i właściwość do robót i były dostępne do kontroli przez Inspektora nadzoru.</w:t>
      </w:r>
    </w:p>
    <w:p>
      <w:pPr>
        <w:pStyle w:val="Style41"/>
        <w:widowControl/>
        <w:spacing w:lineRule="auto" w:line="240" w:before="6" w:after="0"/>
        <w:rPr/>
      </w:pPr>
      <w:r>
        <w:rPr>
          <w:rStyle w:val="FontStyle103"/>
        </w:rPr>
        <w:t>Miejsca czasowego składowania materiałów będą zlokalizowane w obrębie terenu budowy w miejscach uzgodnionych z Inspektorem nadzoru.</w:t>
      </w:r>
    </w:p>
    <w:p>
      <w:pPr>
        <w:pStyle w:val="Style61"/>
        <w:widowControl/>
        <w:tabs>
          <w:tab w:val="left" w:pos="418" w:leader="none"/>
        </w:tabs>
        <w:bidi w:val="0"/>
        <w:spacing w:lineRule="auto" w:line="240" w:before="0" w:after="0"/>
        <w:ind w:left="283" w:right="0" w:hanging="283"/>
        <w:jc w:val="left"/>
        <w:rPr/>
      </w:pPr>
      <w:r>
        <w:rPr>
          <w:rStyle w:val="FontStyle102"/>
        </w:rPr>
        <w:t>2.5.</w:t>
      </w:r>
      <w:r>
        <w:rPr>
          <w:rStyle w:val="FontStyle102"/>
          <w:b w:val="false"/>
          <w:bCs w:val="false"/>
          <w:sz w:val="20"/>
          <w:szCs w:val="20"/>
        </w:rPr>
        <w:tab/>
      </w:r>
      <w:r>
        <w:rPr>
          <w:rStyle w:val="FontStyle102"/>
        </w:rPr>
        <w:t>Wariantowe stosowanie materiałów</w:t>
      </w:r>
    </w:p>
    <w:p>
      <w:pPr>
        <w:pStyle w:val="Style41"/>
        <w:widowControl/>
        <w:spacing w:lineRule="auto" w:line="240" w:before="6" w:after="0"/>
        <w:rPr/>
      </w:pPr>
      <w:r>
        <w:rPr>
          <w:rStyle w:val="FontStyle103"/>
        </w:rPr>
        <w:t>Jeżeli Specyfikacja przetargowa , dokumentacja projektowa lub Specyfikacja techniczna przewidują możliwość zastosowania różnych rodzajów materiałów do wykonywania poszczególnych elementów robót Wykonawca powiadomi Inspektora nadzoru, a ten z kolei Projektanta o zamiarze zastosowania konkretnego rodzaju materiału. Wybrany i zaakceptowany rodzaj materiału nie może być później zamieniany bez zgody Projektanta i Inspektora nadzoru.</w:t>
      </w:r>
    </w:p>
    <w:p>
      <w:pPr>
        <w:pStyle w:val="Style61"/>
        <w:widowControl/>
        <w:tabs>
          <w:tab w:val="left" w:pos="245" w:leader="none"/>
        </w:tabs>
        <w:bidi w:val="0"/>
        <w:spacing w:lineRule="auto" w:line="240" w:before="0" w:after="0"/>
        <w:ind w:left="283" w:right="0" w:hanging="283"/>
        <w:jc w:val="left"/>
        <w:rPr/>
      </w:pPr>
      <w:r>
        <w:rPr>
          <w:rStyle w:val="FontStyle102"/>
        </w:rPr>
        <w:t>3.</w:t>
      </w:r>
      <w:r>
        <w:rPr>
          <w:rStyle w:val="FontStyle102"/>
          <w:b w:val="false"/>
          <w:bCs w:val="false"/>
          <w:sz w:val="20"/>
          <w:szCs w:val="20"/>
        </w:rPr>
        <w:tab/>
      </w:r>
      <w:r>
        <w:rPr>
          <w:rStyle w:val="FontStyle102"/>
        </w:rPr>
        <w:t>SPRZĘT</w:t>
      </w:r>
    </w:p>
    <w:p>
      <w:pPr>
        <w:pStyle w:val="Style41"/>
        <w:widowControl/>
        <w:spacing w:lineRule="auto" w:line="240" w:before="6" w:after="0"/>
        <w:rPr/>
      </w:pPr>
      <w:r>
        <w:rPr>
          <w:rStyle w:val="FontStyle103"/>
        </w:rPr>
        <w:t>Wykonawca jest zobowiązany do używania jedynie takiego sprzętu, który nie spowoduje niekorzystnego wpływu na jakość wykonywanych robót. Sprzęt używany do robót powinien być zgodny z ofertą Wykonawcy i powinien odpowiadać pod względem typów i ilości wskazaniom zawartym w Specyfikacji technicznej, i projekcie organizacji robót, zaakceptowanym przez Inspektora nadzoru. Wykonawca musi zapewnić taki sprzęt, który zapewni odpowiednią jakość wykonywanych prac. Liczba i wydajność sprzętu będzie gwarantować przeprowadzenie robót, zgodnie z zasadami określonymi w dokumentacji projektowej, Specyfikacji i wskazaniach Inspektora nadzoru w terminie przewidzianym umową.</w:t>
      </w:r>
    </w:p>
    <w:p>
      <w:pPr>
        <w:pStyle w:val="Style41"/>
        <w:widowControl/>
        <w:spacing w:lineRule="auto" w:line="240" w:before="6" w:after="0"/>
        <w:rPr/>
      </w:pPr>
      <w:r>
        <w:rPr>
          <w:rStyle w:val="FontStyle103"/>
        </w:rPr>
        <w:t>Sprzęt będący własnością Wykonawcy lub wynajęty do wykonania robót ma być utrzymywany w dobrym stanie i gotowości do pracy. Będzie spełniał normy ochrony środowiska i przepisy dotyczące jego użytkowania.</w:t>
      </w:r>
    </w:p>
    <w:p>
      <w:pPr>
        <w:pStyle w:val="Style41"/>
        <w:widowControl/>
        <w:spacing w:lineRule="auto" w:line="240" w:before="6" w:after="0"/>
        <w:rPr/>
      </w:pPr>
      <w:r>
        <w:rPr>
          <w:rStyle w:val="FontStyle103"/>
        </w:rPr>
        <w:t>Wykonawca dostarczy Inspektorowi nadzoru kopie dokumentów potwierdzających dopuszczenie sprzętu do użytkowania, tam gdzie jest to wymagane przepisami. Jeżeli dokumentacja projektowa lub Specyfikacja techniczna przewidują możliwość wariantowego użycia sprzętu przy wykonywanych robotach, Wykonawca powiadomi Inspektora nadzoru o swoim zamiarze wyboru i uzyska jego akceptację przed użyciem sprzętu. Wybrany sprzęt, po akceptacji Inspektora nadzoru, nie może być później zmieniany bez jego zgody.</w:t>
      </w:r>
    </w:p>
    <w:p>
      <w:pPr>
        <w:pStyle w:val="Style61"/>
        <w:widowControl/>
        <w:tabs>
          <w:tab w:val="left" w:pos="245" w:leader="none"/>
        </w:tabs>
        <w:bidi w:val="0"/>
        <w:spacing w:lineRule="auto" w:line="240" w:before="0" w:after="0"/>
        <w:ind w:left="283" w:right="0" w:hanging="283"/>
        <w:jc w:val="left"/>
        <w:rPr/>
      </w:pPr>
      <w:r>
        <w:rPr>
          <w:rStyle w:val="FontStyle102"/>
        </w:rPr>
        <w:t>4.</w:t>
      </w:r>
      <w:r>
        <w:rPr>
          <w:rStyle w:val="FontStyle102"/>
          <w:b w:val="false"/>
          <w:bCs w:val="false"/>
          <w:sz w:val="20"/>
          <w:szCs w:val="20"/>
        </w:rPr>
        <w:tab/>
      </w:r>
      <w:r>
        <w:rPr>
          <w:rStyle w:val="FontStyle102"/>
        </w:rPr>
        <w:t>TRANSPORT</w:t>
      </w:r>
    </w:p>
    <w:p>
      <w:pPr>
        <w:pStyle w:val="Style61"/>
        <w:widowControl/>
        <w:tabs>
          <w:tab w:val="left" w:pos="413" w:leader="none"/>
        </w:tabs>
        <w:bidi w:val="0"/>
        <w:spacing w:lineRule="auto" w:line="240" w:before="0" w:after="0"/>
        <w:ind w:left="283" w:right="0" w:hanging="283"/>
        <w:jc w:val="left"/>
        <w:rPr/>
      </w:pPr>
      <w:r>
        <w:rPr>
          <w:rStyle w:val="FontStyle102"/>
        </w:rPr>
        <w:t>4.1.</w:t>
      </w:r>
      <w:r>
        <w:rPr>
          <w:rStyle w:val="FontStyle102"/>
          <w:b w:val="false"/>
          <w:bCs w:val="false"/>
          <w:sz w:val="20"/>
          <w:szCs w:val="20"/>
        </w:rPr>
        <w:tab/>
      </w:r>
      <w:r>
        <w:rPr>
          <w:rStyle w:val="FontStyle102"/>
        </w:rPr>
        <w:t>Ogólne wymagania dotyczące transportu</w:t>
      </w:r>
    </w:p>
    <w:p>
      <w:pPr>
        <w:pStyle w:val="Style41"/>
        <w:widowControl/>
        <w:spacing w:lineRule="auto" w:line="240" w:before="6" w:after="0"/>
        <w:rPr/>
      </w:pPr>
      <w:r>
        <w:rPr>
          <w:rStyle w:val="FontStyle103"/>
        </w:rPr>
        <w:t>Wykonawca jest zobowiązany do stosowania jedynie takich środków transportu, które nie wpłyną niekorzystnie na jakość wykonywanych robót i właściwości przewożonych materiałów.</w:t>
      </w:r>
    </w:p>
    <w:p>
      <w:pPr>
        <w:pStyle w:val="Style41"/>
        <w:widowControl/>
        <w:spacing w:lineRule="auto" w:line="240" w:before="6" w:after="0"/>
        <w:rPr/>
      </w:pPr>
      <w:r>
        <w:rPr>
          <w:rStyle w:val="FontStyle103"/>
        </w:rPr>
        <w:t>Liczba środków transportu będzie zapewniać prowadzenie robót zgodnie z zasadami określonymi w dokumentacji projektowej, Specyfikacji technicznej i wskazaniach Inspektora nadzoru w terminie przewidzianym w umowie.</w:t>
      </w:r>
    </w:p>
    <w:p>
      <w:pPr>
        <w:pStyle w:val="Style61"/>
        <w:widowControl/>
        <w:tabs>
          <w:tab w:val="left" w:pos="413" w:leader="none"/>
        </w:tabs>
        <w:bidi w:val="0"/>
        <w:spacing w:lineRule="auto" w:line="240" w:before="6" w:after="0"/>
        <w:ind w:left="283" w:right="0" w:hanging="283"/>
        <w:jc w:val="left"/>
        <w:rPr/>
      </w:pPr>
      <w:r>
        <w:rPr>
          <w:rStyle w:val="FontStyle102"/>
        </w:rPr>
        <w:t>4.2.</w:t>
      </w:r>
      <w:r>
        <w:rPr>
          <w:rStyle w:val="FontStyle102"/>
          <w:b w:val="false"/>
          <w:bCs w:val="false"/>
          <w:sz w:val="20"/>
          <w:szCs w:val="20"/>
        </w:rPr>
        <w:tab/>
      </w:r>
      <w:r>
        <w:rPr>
          <w:rStyle w:val="FontStyle102"/>
        </w:rPr>
        <w:t>Wymagania dotyczące przewozu po drogach publicznych</w:t>
      </w:r>
    </w:p>
    <w:p>
      <w:pPr>
        <w:pStyle w:val="Style41"/>
        <w:widowControl/>
        <w:spacing w:lineRule="auto" w:line="240" w:before="6" w:after="0"/>
        <w:rPr/>
      </w:pPr>
      <w:r>
        <w:rPr>
          <w:rStyle w:val="FontStyle103"/>
        </w:rPr>
        <w:t>Przy ruchu na drogach publicznych pojazdy będą spełniać wymagania dotyczące przepisów ruchu drogowego w odniesieniu do dopuszczalnych obciążeń na osie i innych parametrów technicznych. Środki transportu nie odpowiadające warunkom dopuszczalnych obciążeń na osie mogą być dopuszczone przez właściwy zarząd drogi pod warunkiem przywrócenia stanu pierwotnego użytkowanych odcinków dróg na koszt Wykonawcy. Wykonawca będzie usuwać na bieżąco, na własny koszt, wszelkie zanieczyszczenia spowodowane jego pojazdami na drogach publicznych oraz dojazdach do terenu budowy.</w:t>
      </w:r>
    </w:p>
    <w:p>
      <w:pPr>
        <w:pStyle w:val="Style61"/>
        <w:widowControl/>
        <w:tabs>
          <w:tab w:val="left" w:pos="230" w:leader="none"/>
        </w:tabs>
        <w:bidi w:val="0"/>
        <w:spacing w:lineRule="auto" w:line="240" w:before="0" w:after="0"/>
        <w:ind w:left="283" w:right="0" w:hanging="283"/>
        <w:jc w:val="left"/>
        <w:rPr/>
      </w:pPr>
      <w:r>
        <w:rPr>
          <w:rStyle w:val="FontStyle102"/>
        </w:rPr>
        <w:t>5.</w:t>
      </w:r>
      <w:r>
        <w:rPr>
          <w:rStyle w:val="FontStyle102"/>
          <w:b w:val="false"/>
          <w:bCs w:val="false"/>
          <w:sz w:val="20"/>
          <w:szCs w:val="20"/>
        </w:rPr>
        <w:tab/>
      </w:r>
      <w:r>
        <w:rPr>
          <w:rStyle w:val="FontStyle102"/>
        </w:rPr>
        <w:t>WYKONANIE ROBÓT</w:t>
      </w:r>
    </w:p>
    <w:p>
      <w:pPr>
        <w:pStyle w:val="Style51"/>
        <w:widowControl/>
        <w:spacing w:lineRule="auto" w:line="240" w:before="6" w:after="0"/>
        <w:rPr/>
      </w:pPr>
      <w:r>
        <w:rPr>
          <w:rStyle w:val="FontStyle103"/>
        </w:rPr>
        <w:t>Wykonawca jest odpowiedzialny za prowadzenie robót zgodnie z umową oraz za jakość  zastosowanych materiałów i wykonywanych robót, za ich zgodność z dokumentacją projektową, wymaganiami  Szczegółowych specyfikacji technicznych, polskimi normami .</w:t>
      </w:r>
    </w:p>
    <w:p>
      <w:pPr>
        <w:pStyle w:val="Style41"/>
        <w:widowControl/>
        <w:spacing w:lineRule="auto" w:line="240" w:before="0" w:after="0"/>
        <w:rPr/>
      </w:pPr>
      <w:r>
        <w:rPr>
          <w:rStyle w:val="FontStyle103"/>
        </w:rPr>
        <w:t>Wykonawca będzie prowadził prace zgodnie z projektem organizacji robót oraz poleceniami Inspektora nadzoru.</w:t>
      </w:r>
    </w:p>
    <w:p>
      <w:pPr>
        <w:pStyle w:val="Style51"/>
        <w:widowControl/>
        <w:spacing w:lineRule="auto" w:line="240" w:before="6" w:after="0"/>
        <w:jc w:val="both"/>
        <w:rPr/>
      </w:pPr>
      <w:r>
        <w:rPr>
          <w:rStyle w:val="FontStyle103"/>
        </w:rPr>
        <w:t>Wykonawca ponosi odpowiedzialność za pełną obsługę geodezyjną przy wykonywaniu wszystkich elementów robót określonych w dokumentacji projektowej lub przekazanych na piśmie przez Inspektora nadzoru.</w:t>
      </w:r>
    </w:p>
    <w:p>
      <w:pPr>
        <w:pStyle w:val="Style51"/>
        <w:widowControl/>
        <w:spacing w:lineRule="auto" w:line="240" w:before="6" w:after="0"/>
        <w:rPr/>
      </w:pPr>
      <w:r>
        <w:rPr>
          <w:rStyle w:val="FontStyle103"/>
        </w:rPr>
        <w:t>Następstwa jakiegokolwiek błędu spowodowanego przez Wykonawcę w wytyczeniu i wykonywaniu robót zostaną, jeśli wymagać tego będzie Inspektor nadzoru, poprawione przez Wykonawcę na własny koszt.</w:t>
      </w:r>
    </w:p>
    <w:p>
      <w:pPr>
        <w:pStyle w:val="Style41"/>
        <w:widowControl/>
        <w:spacing w:lineRule="auto" w:line="240" w:before="6" w:after="0"/>
        <w:rPr/>
      </w:pPr>
      <w:r>
        <w:rPr>
          <w:rStyle w:val="FontStyle103"/>
        </w:rPr>
        <w:t>Decyzje Inspektora nadzoru dotyczące akceptacji lub odrzucenia materiałów i elementów robót będą oparte na wymaganiach sformułowanych w dokumentach umowy, dokumentacji projektowej i w Specyfikacji technicznej, a także w normach i wytycznych. Polecenia Inspektora nadzoru dotyczące realizacji robót będą wykonywane przez Wykonawcę nie później niż w czasie przez niego wyznaczonym, pod groźbą wstrzymania robót. Skutki finansowe z tytułu wstrzymania robót w takiej sytuacji ponosi Wykonawca.</w:t>
      </w:r>
    </w:p>
    <w:p>
      <w:pPr>
        <w:pStyle w:val="Style61"/>
        <w:widowControl/>
        <w:tabs>
          <w:tab w:val="left" w:pos="230" w:leader="none"/>
        </w:tabs>
        <w:bidi w:val="0"/>
        <w:spacing w:lineRule="auto" w:line="240" w:before="34" w:after="0"/>
        <w:ind w:left="283" w:right="5046" w:hanging="283"/>
        <w:jc w:val="left"/>
        <w:rPr/>
      </w:pPr>
      <w:r>
        <w:rPr>
          <w:rStyle w:val="FontStyle102"/>
        </w:rPr>
        <w:t>6.</w:t>
      </w:r>
      <w:r>
        <w:rPr>
          <w:rStyle w:val="FontStyle102"/>
          <w:b w:val="false"/>
          <w:bCs w:val="false"/>
          <w:sz w:val="20"/>
          <w:szCs w:val="20"/>
        </w:rPr>
        <w:tab/>
      </w:r>
      <w:r>
        <w:rPr>
          <w:rStyle w:val="FontStyle102"/>
        </w:rPr>
        <w:t>KONTROLA JAKOŚCI ROBÓT</w:t>
      </w:r>
    </w:p>
    <w:p>
      <w:pPr>
        <w:pStyle w:val="Style61"/>
        <w:widowControl/>
        <w:tabs>
          <w:tab w:val="left" w:pos="230" w:leader="none"/>
        </w:tabs>
        <w:bidi w:val="0"/>
        <w:spacing w:lineRule="auto" w:line="240" w:before="0" w:after="0"/>
        <w:ind w:left="283" w:right="5046" w:hanging="283"/>
        <w:jc w:val="left"/>
        <w:rPr/>
      </w:pPr>
      <w:r>
        <w:rPr>
          <w:rStyle w:val="FontStyle102"/>
        </w:rPr>
        <w:t>6.1.Program zapewnienia jakości</w:t>
      </w:r>
    </w:p>
    <w:p>
      <w:pPr>
        <w:pStyle w:val="Style51"/>
        <w:widowControl/>
        <w:spacing w:lineRule="auto" w:line="240" w:before="6" w:after="0"/>
        <w:rPr/>
      </w:pPr>
      <w:r>
        <w:rPr>
          <w:rStyle w:val="FontStyle103"/>
        </w:rPr>
        <w:t>Do obowiązków Wykonawcy należy opracowanie i przedstawienie do zaakceptowania przez  Inspektora  nadzoru  programu zapewnienia jakości, w którym  przedstawi on  zamierzony sposób wykonania robót, możliwości techniczne, kadrowe i organizacyjne gwarantujące wykonanie robót zgodnie z dokumentacją projektową i Specyfikacją techniczną. Program zapewnienia jakości winien zawierać:</w:t>
      </w:r>
    </w:p>
    <w:p>
      <w:pPr>
        <w:pStyle w:val="Style101"/>
        <w:widowControl/>
        <w:numPr>
          <w:ilvl w:val="0"/>
          <w:numId w:val="8"/>
        </w:numPr>
        <w:tabs>
          <w:tab w:val="left" w:pos="120" w:leader="none"/>
        </w:tabs>
        <w:spacing w:lineRule="auto" w:line="240" w:before="0" w:after="0"/>
        <w:ind w:left="289" w:hanging="0"/>
        <w:jc w:val="left"/>
        <w:rPr/>
      </w:pPr>
      <w:r>
        <w:rPr>
          <w:rStyle w:val="FontStyle103"/>
        </w:rPr>
        <w:t>organizację wykonania robót, w tym termin i sposób prowadzenia robót,</w:t>
      </w:r>
    </w:p>
    <w:p>
      <w:pPr>
        <w:pStyle w:val="Style101"/>
        <w:widowControl/>
        <w:numPr>
          <w:ilvl w:val="0"/>
          <w:numId w:val="8"/>
        </w:numPr>
        <w:tabs>
          <w:tab w:val="left" w:pos="120" w:leader="none"/>
        </w:tabs>
        <w:spacing w:lineRule="auto" w:line="240" w:before="0" w:after="0"/>
        <w:ind w:left="289" w:hanging="0"/>
        <w:jc w:val="left"/>
        <w:rPr/>
      </w:pPr>
      <w:r>
        <w:rPr>
          <w:rStyle w:val="FontStyle103"/>
        </w:rPr>
        <w:t>organizację ruchu na budowie wraz z oznakowaniem robót,</w:t>
      </w:r>
    </w:p>
    <w:p>
      <w:pPr>
        <w:pStyle w:val="Style101"/>
        <w:widowControl/>
        <w:numPr>
          <w:ilvl w:val="0"/>
          <w:numId w:val="8"/>
        </w:numPr>
        <w:tabs>
          <w:tab w:val="left" w:pos="120" w:leader="none"/>
        </w:tabs>
        <w:spacing w:lineRule="auto" w:line="240" w:before="0" w:after="0"/>
        <w:ind w:left="289" w:hanging="0"/>
        <w:jc w:val="left"/>
        <w:rPr/>
      </w:pPr>
      <w:r>
        <w:rPr>
          <w:rStyle w:val="FontStyle103"/>
        </w:rPr>
        <w:t>plan bezpieczeństwa i ochrony zdrowia,</w:t>
      </w:r>
    </w:p>
    <w:p>
      <w:pPr>
        <w:pStyle w:val="Style101"/>
        <w:widowControl/>
        <w:numPr>
          <w:ilvl w:val="0"/>
          <w:numId w:val="8"/>
        </w:numPr>
        <w:tabs>
          <w:tab w:val="left" w:pos="120" w:leader="none"/>
        </w:tabs>
        <w:spacing w:lineRule="auto" w:line="240" w:before="6" w:after="0"/>
        <w:ind w:left="289" w:hanging="0"/>
        <w:jc w:val="left"/>
        <w:rPr/>
      </w:pPr>
      <w:r>
        <w:rPr>
          <w:rStyle w:val="FontStyle103"/>
        </w:rPr>
        <w:t>wykaz zespołów roboczych, ich kwalifikacje i przygotowanie praktyczne,</w:t>
      </w:r>
    </w:p>
    <w:p>
      <w:pPr>
        <w:pStyle w:val="Style101"/>
        <w:widowControl/>
        <w:numPr>
          <w:ilvl w:val="0"/>
          <w:numId w:val="8"/>
        </w:numPr>
        <w:tabs>
          <w:tab w:val="left" w:pos="120" w:leader="none"/>
        </w:tabs>
        <w:spacing w:lineRule="auto" w:line="240" w:before="6" w:after="0"/>
        <w:ind w:left="289" w:hanging="0"/>
        <w:jc w:val="left"/>
        <w:rPr/>
      </w:pPr>
      <w:r>
        <w:rPr>
          <w:rStyle w:val="FontStyle103"/>
        </w:rPr>
        <w:t>wykaz osób odpowiedzialnych za jakość i terminowość wykonania poszczególnych elementów robót,</w:t>
      </w:r>
    </w:p>
    <w:p>
      <w:pPr>
        <w:pStyle w:val="Style24"/>
        <w:widowControl/>
        <w:numPr>
          <w:ilvl w:val="0"/>
          <w:numId w:val="9"/>
        </w:numPr>
        <w:tabs>
          <w:tab w:val="left" w:pos="139" w:leader="none"/>
        </w:tabs>
        <w:spacing w:lineRule="auto" w:line="240" w:before="0" w:after="0"/>
        <w:ind w:left="289" w:hanging="0"/>
        <w:rPr/>
      </w:pPr>
      <w:r>
        <w:rPr>
          <w:rStyle w:val="FontStyle103"/>
        </w:rPr>
        <w:t>system (sposób i procedurę) proponowanej kontroli i sterowania jakością wykonywanych robót,</w:t>
      </w:r>
    </w:p>
    <w:p>
      <w:pPr>
        <w:pStyle w:val="Style24"/>
        <w:widowControl/>
        <w:numPr>
          <w:ilvl w:val="0"/>
          <w:numId w:val="9"/>
        </w:numPr>
        <w:tabs>
          <w:tab w:val="left" w:pos="139" w:leader="none"/>
        </w:tabs>
        <w:spacing w:lineRule="auto" w:line="240" w:before="6" w:after="0"/>
        <w:ind w:left="289" w:hanging="0"/>
        <w:rPr/>
      </w:pPr>
      <w:r>
        <w:rPr>
          <w:rStyle w:val="FontStyle103"/>
        </w:rPr>
        <w:t>wyposażenie w sprzęt i urządzenia do pomiarów i kontroli (opis laboratorium własnego lub laboratorium, któremu Wykonawca zamierza zlecić prowadzenie badań),</w:t>
      </w:r>
    </w:p>
    <w:p>
      <w:pPr>
        <w:pStyle w:val="Style24"/>
        <w:widowControl/>
        <w:tabs>
          <w:tab w:val="left" w:pos="254" w:leader="none"/>
        </w:tabs>
        <w:spacing w:lineRule="auto" w:line="240" w:before="6" w:after="0"/>
        <w:ind w:left="289" w:hanging="0"/>
        <w:rPr/>
      </w:pPr>
      <w:r>
        <w:rPr>
          <w:rStyle w:val="FontStyle103"/>
        </w:rPr>
        <w:t>-</w:t>
      </w:r>
      <w:r>
        <w:rPr>
          <w:rStyle w:val="FontStyle103"/>
          <w:sz w:val="20"/>
          <w:szCs w:val="20"/>
        </w:rPr>
        <w:tab/>
      </w:r>
      <w:r>
        <w:rPr>
          <w:rStyle w:val="FontStyle103"/>
        </w:rPr>
        <w:t>sposób oraz formę gromadzenia wyników badań laboratoryjnych, zapis pomiarów, a także wyciąganych wniosków i zastosowanych korekt w procesie technologicznym, proponowany sposób i formę przekazywania tych informacji Inspektorowi nadzoru,</w:t>
      </w:r>
    </w:p>
    <w:p>
      <w:pPr>
        <w:pStyle w:val="Style24"/>
        <w:widowControl/>
        <w:numPr>
          <w:ilvl w:val="0"/>
          <w:numId w:val="10"/>
        </w:numPr>
        <w:tabs>
          <w:tab w:val="left" w:pos="115" w:leader="none"/>
        </w:tabs>
        <w:spacing w:lineRule="auto" w:line="240" w:before="0" w:after="0"/>
        <w:ind w:left="289" w:hanging="0"/>
        <w:rPr/>
      </w:pPr>
      <w:r>
        <w:rPr>
          <w:rStyle w:val="FontStyle103"/>
        </w:rPr>
        <w:t>wykaz maszyn i urządzeń stosowanych na budowie z ich parametrami technicznymi oraz wyposażeniem w mechanizmy do sterowania i urządzenia pomiarowo-kontrolne,</w:t>
      </w:r>
    </w:p>
    <w:p>
      <w:pPr>
        <w:pStyle w:val="Style24"/>
        <w:widowControl/>
        <w:numPr>
          <w:ilvl w:val="0"/>
          <w:numId w:val="10"/>
        </w:numPr>
        <w:tabs>
          <w:tab w:val="left" w:pos="115" w:leader="none"/>
        </w:tabs>
        <w:spacing w:lineRule="auto" w:line="240" w:before="6" w:after="0"/>
        <w:ind w:left="289" w:hanging="0"/>
        <w:rPr/>
      </w:pPr>
      <w:r>
        <w:rPr>
          <w:rStyle w:val="FontStyle103"/>
        </w:rPr>
        <w:t>rodzaje i ilość środków transportu oraz urządzeń do magazynowania i załadunku materiałów, spoiw, lepiszczy, kruszyw itp.,</w:t>
      </w:r>
    </w:p>
    <w:p>
      <w:pPr>
        <w:pStyle w:val="Style24"/>
        <w:widowControl/>
        <w:numPr>
          <w:ilvl w:val="0"/>
          <w:numId w:val="10"/>
        </w:numPr>
        <w:tabs>
          <w:tab w:val="left" w:pos="115" w:leader="none"/>
        </w:tabs>
        <w:spacing w:lineRule="auto" w:line="240" w:before="6" w:after="0"/>
        <w:ind w:left="289" w:hanging="0"/>
        <w:jc w:val="both"/>
        <w:rPr/>
      </w:pPr>
      <w:r>
        <w:rPr>
          <w:rStyle w:val="FontStyle103"/>
        </w:rPr>
        <w:t>sposób i procedurę pomiarów i badań (rodzaj i częstotliwość, pobieranie próbek, legalizacja</w:t>
      </w:r>
    </w:p>
    <w:p>
      <w:pPr>
        <w:pStyle w:val="Style311"/>
        <w:widowControl/>
        <w:spacing w:lineRule="auto" w:line="240" w:before="5" w:after="0"/>
        <w:ind w:left="206" w:firstLine="284"/>
        <w:rPr>
          <w:rStyle w:val="FontStyle103"/>
        </w:rPr>
      </w:pPr>
      <w:r>
        <w:rPr>
          <w:rStyle w:val="FontStyle103"/>
        </w:rPr>
        <w:t>i sprawdzanie urządzeń itp.) prowadzonych podczas dostaw materiałów, wytwarzania mieszanek i wykonywania poszczególnych elementów robót.</w:t>
      </w:r>
    </w:p>
    <w:p>
      <w:pPr>
        <w:pStyle w:val="Style61"/>
        <w:widowControl/>
        <w:tabs>
          <w:tab w:val="left" w:pos="413" w:leader="none"/>
        </w:tabs>
        <w:bidi w:val="0"/>
        <w:spacing w:lineRule="auto" w:line="240" w:before="6" w:after="0"/>
        <w:ind w:left="283" w:right="0" w:hanging="283"/>
        <w:jc w:val="left"/>
        <w:rPr/>
      </w:pPr>
      <w:r>
        <w:rPr>
          <w:rStyle w:val="FontStyle102"/>
        </w:rPr>
        <w:t>6.2.</w:t>
      </w:r>
      <w:r>
        <w:rPr>
          <w:rStyle w:val="FontStyle102"/>
          <w:b w:val="false"/>
          <w:bCs w:val="false"/>
          <w:sz w:val="20"/>
          <w:szCs w:val="20"/>
        </w:rPr>
        <w:tab/>
      </w:r>
      <w:r>
        <w:rPr>
          <w:rStyle w:val="FontStyle102"/>
        </w:rPr>
        <w:t>Zasady kontroli jakości robót</w:t>
      </w:r>
    </w:p>
    <w:p>
      <w:pPr>
        <w:pStyle w:val="Style41"/>
        <w:widowControl/>
        <w:spacing w:lineRule="auto" w:line="240" w:before="6" w:after="0"/>
        <w:rPr/>
      </w:pPr>
      <w:r>
        <w:rPr>
          <w:rStyle w:val="FontStyle103"/>
        </w:rPr>
        <w:t>Wykonawca jest odpowiedzialny za pełną kontrolę jakości robót i stosowanych materiałów. Wykonawca zapewni odpowiedni system kontroli, pod nadzorem swojego personelu lub specjalnie zatrudnionych specjalistów , przy pomocy laboratorium, sprzętu, zaopatrzenia i wszystkich urządzeń niezbędnych do pobierania próbek i badań materiałów . Wykonawca będzie przeprowadzać pomiary i badania materiałów oraz robót z częstotliwością zapewniającą stwierdzenie, że roboty wykonano zgodnie z wymaganiami zawartymi w dokumentacji projektowej i Specyfikacji technicznej. Minimalne wymagania co do zakresu badań i ich częstotliwości są określone w Szczegółowych specyfikacjach technicznych.</w:t>
      </w:r>
    </w:p>
    <w:p>
      <w:pPr>
        <w:pStyle w:val="Style41"/>
        <w:widowControl/>
        <w:spacing w:lineRule="auto" w:line="240" w:before="6" w:after="0"/>
        <w:rPr/>
      </w:pPr>
      <w:r>
        <w:rPr>
          <w:rStyle w:val="FontStyle103"/>
        </w:rPr>
        <w:t>W przypadku, gdy nie zostały one tam określone, Inspektor nadzoru ustali jaki zakres kontroli jest konieczny, aby zapewnić wykonanie robót zgodnie z umową. Inspektor nadzoru będzie mieć nieograniczony dostęp do pomieszczeń laboratoryjnych Wykonawcy w celu ich inspekcji.</w:t>
      </w:r>
    </w:p>
    <w:p>
      <w:pPr>
        <w:pStyle w:val="Style41"/>
        <w:widowControl/>
        <w:spacing w:lineRule="auto" w:line="240" w:before="6" w:after="0"/>
        <w:rPr/>
      </w:pPr>
      <w:r>
        <w:rPr>
          <w:rStyle w:val="FontStyle103"/>
        </w:rPr>
        <w:t>Inspektor nadzoru będzie przekazywać Wykonawcy pisemne informacje o jakichkolwiek niedociągnięciach dotyczących urządzeń laboratoryjnych, sprzętu, zaopatrzenia laboratorium, pracy personelu lub metod badawczych. Jeżeli niedociągnięcia te będą tak poważne, że mogą wpłynąć ujemnie na wyniki badań, Inspektor nadzoru natychmiast wstrzyma użycie do robót badanych materiałów i dopuści je do użytku dopiero wtedy, gdy niedociągnięcia w pracy laboratorium Wykonawcy zostaną usunięte i stwierdzona zostanie odpowiednia jakość tych materiałów.</w:t>
      </w:r>
    </w:p>
    <w:p>
      <w:pPr>
        <w:pStyle w:val="Style41"/>
        <w:widowControl/>
        <w:spacing w:lineRule="auto" w:line="240" w:before="6" w:after="0"/>
        <w:rPr/>
      </w:pPr>
      <w:r>
        <w:rPr>
          <w:rStyle w:val="FontStyle103"/>
        </w:rPr>
        <w:t>Wszystkie koszty związane z organizowaniem i prowadzeniem badań materiałów i robót ponosi Wykonawca.</w:t>
      </w:r>
    </w:p>
    <w:p>
      <w:pPr>
        <w:pStyle w:val="Style61"/>
        <w:widowControl/>
        <w:tabs>
          <w:tab w:val="left" w:pos="413" w:leader="none"/>
        </w:tabs>
        <w:bidi w:val="0"/>
        <w:spacing w:lineRule="auto" w:line="240" w:before="6" w:after="0"/>
        <w:ind w:left="283" w:right="0" w:hanging="283"/>
        <w:jc w:val="left"/>
        <w:rPr/>
      </w:pPr>
      <w:r>
        <w:rPr>
          <w:rStyle w:val="FontStyle102"/>
        </w:rPr>
        <w:t>6.3.</w:t>
      </w:r>
      <w:r>
        <w:rPr>
          <w:rStyle w:val="FontStyle102"/>
          <w:b w:val="false"/>
          <w:bCs w:val="false"/>
          <w:sz w:val="20"/>
          <w:szCs w:val="20"/>
        </w:rPr>
        <w:tab/>
      </w:r>
      <w:r>
        <w:rPr>
          <w:rStyle w:val="FontStyle102"/>
        </w:rPr>
        <w:t>Pobieranie próbek</w:t>
      </w:r>
    </w:p>
    <w:p>
      <w:pPr>
        <w:pStyle w:val="Style41"/>
        <w:widowControl/>
        <w:spacing w:lineRule="auto" w:line="240" w:before="0" w:after="0"/>
        <w:rPr/>
      </w:pPr>
      <w:r>
        <w:rPr>
          <w:rStyle w:val="FontStyle103"/>
        </w:rPr>
        <w:t>Próbki będą pobierane losowo. Zaleca się stosowanie statystycznych metod pobierania próbek, opartych na zasadzie, że wszystkie jednostkowe elementy produkcji mogą być z jednakowym prawdopodobieństwem wytypowane do badań. Inspektor nadzoru będzie mieć zapewnioną możliwość udziału w pobieraniu próbek.</w:t>
      </w:r>
    </w:p>
    <w:p>
      <w:pPr>
        <w:pStyle w:val="Style41"/>
        <w:widowControl/>
        <w:spacing w:lineRule="auto" w:line="240" w:before="6" w:after="0"/>
        <w:rPr/>
      </w:pPr>
      <w:r>
        <w:rPr>
          <w:rStyle w:val="FontStyle103"/>
        </w:rPr>
        <w:t>Na zlecenie Inspektora nadzoru Wykonawca będzie przeprowadzać dodatkowe badania tych materiałów, które budzą wątpliwości co do jakości, o ile kwestionowane materiały nie zostaną</w:t>
      </w:r>
    </w:p>
    <w:p>
      <w:pPr>
        <w:pStyle w:val="Style41"/>
        <w:widowControl/>
        <w:spacing w:lineRule="auto" w:line="240" w:before="5" w:after="0"/>
        <w:rPr/>
      </w:pPr>
      <w:r>
        <w:rPr>
          <w:rStyle w:val="FontStyle103"/>
        </w:rPr>
        <w:t>przez Wykonawcę usunięte lub ulepszone z własnej woli. Koszty tych dodatkowych badań pokrywa Wykonawca tylko w przypadku stwierdzenia usterek; w przeciwnym przypadku koszty te pokrywa Zamawiający.</w:t>
      </w:r>
    </w:p>
    <w:p>
      <w:pPr>
        <w:pStyle w:val="Style41"/>
        <w:widowControl/>
        <w:spacing w:lineRule="auto" w:line="240" w:before="6" w:after="0"/>
        <w:rPr/>
      </w:pPr>
      <w:r>
        <w:rPr>
          <w:rStyle w:val="FontStyle103"/>
        </w:rPr>
        <w:t>Pojemniki do pobierania próbek będą dostarczone przez Wykonawcę i zatwierdzone przez Inspektora nadzoru. Próbki dostarczone przez Wykonawcę do badań będą odpowiednio opisane i oznakowane, w sposób zaakceptowany przez Inspektora nadzoru.</w:t>
      </w:r>
    </w:p>
    <w:p>
      <w:pPr>
        <w:pStyle w:val="Style61"/>
        <w:widowControl/>
        <w:tabs>
          <w:tab w:val="left" w:pos="427" w:leader="none"/>
        </w:tabs>
        <w:bidi w:val="0"/>
        <w:spacing w:lineRule="auto" w:line="240" w:before="0" w:after="0"/>
        <w:ind w:left="283" w:right="0" w:hanging="283"/>
        <w:jc w:val="left"/>
        <w:rPr/>
      </w:pPr>
      <w:r>
        <w:rPr>
          <w:rStyle w:val="FontStyle102"/>
        </w:rPr>
        <w:t>6.4.</w:t>
      </w:r>
      <w:r>
        <w:rPr>
          <w:rStyle w:val="FontStyle102"/>
          <w:b w:val="false"/>
          <w:bCs w:val="false"/>
          <w:sz w:val="20"/>
          <w:szCs w:val="20"/>
        </w:rPr>
        <w:tab/>
      </w:r>
      <w:r>
        <w:rPr>
          <w:rStyle w:val="FontStyle102"/>
        </w:rPr>
        <w:t>Badania i pomiary</w:t>
      </w:r>
    </w:p>
    <w:p>
      <w:pPr>
        <w:pStyle w:val="Style51"/>
        <w:widowControl/>
        <w:spacing w:lineRule="auto" w:line="240" w:before="6" w:after="0"/>
        <w:rPr/>
      </w:pPr>
      <w:r>
        <w:rPr>
          <w:rStyle w:val="FontStyle103"/>
        </w:rPr>
        <w:t>Wszystkie badania i pomiary będą przeprowadzone zgodnie z wymaganiami norm. W przypadku, gdy normy nie obejmują jakiegokolwiek badania wymaganego w Specyfikacji technicznej, stosować można wytyczne krajowe, albo inne procedury, zaakceptowane przez Inspektora nadzoru.</w:t>
      </w:r>
    </w:p>
    <w:p>
      <w:pPr>
        <w:pStyle w:val="Style51"/>
        <w:widowControl/>
        <w:spacing w:lineRule="auto" w:line="240" w:before="6" w:after="0"/>
        <w:jc w:val="both"/>
        <w:rPr/>
      </w:pPr>
      <w:r>
        <w:rPr>
          <w:rStyle w:val="FontStyle103"/>
        </w:rPr>
        <w:t>Przed przystąpieniem do pomiarów lub badań, Wykonawca powiadomi Inspektora nadzoru o rodzaju, miejscu i terminie pomiaru lub badania. Po wykonaniu pomiaru lub badania, Wykonawca przedstawi na piśmie ich wyniki do akceptacji Inspektora nadzoru.</w:t>
      </w:r>
    </w:p>
    <w:p>
      <w:pPr>
        <w:pStyle w:val="Style61"/>
        <w:widowControl/>
        <w:tabs>
          <w:tab w:val="left" w:pos="427" w:leader="none"/>
        </w:tabs>
        <w:bidi w:val="0"/>
        <w:spacing w:lineRule="auto" w:line="240" w:before="6" w:after="0"/>
        <w:ind w:left="283" w:right="0" w:hanging="283"/>
        <w:jc w:val="left"/>
        <w:rPr/>
      </w:pPr>
      <w:r>
        <w:rPr>
          <w:rStyle w:val="FontStyle102"/>
        </w:rPr>
        <w:t>6.5.</w:t>
      </w:r>
      <w:r>
        <w:rPr>
          <w:rStyle w:val="FontStyle102"/>
          <w:b w:val="false"/>
          <w:bCs w:val="false"/>
          <w:sz w:val="20"/>
          <w:szCs w:val="20"/>
        </w:rPr>
        <w:tab/>
      </w:r>
      <w:r>
        <w:rPr>
          <w:rStyle w:val="FontStyle102"/>
        </w:rPr>
        <w:t>Raporty z badań</w:t>
      </w:r>
    </w:p>
    <w:p>
      <w:pPr>
        <w:pStyle w:val="Style51"/>
        <w:widowControl/>
        <w:spacing w:lineRule="auto" w:line="240" w:before="6" w:after="0"/>
        <w:rPr/>
      </w:pPr>
      <w:r>
        <w:rPr>
          <w:rStyle w:val="FontStyle103"/>
        </w:rPr>
        <w:t>Wykonawca będzie przekazywać Inspektorowi nadzoru kopie raportów z wynikami badań jak najszybciej, nie później jednak niż w terminie określonym w programie zapewnienia jakości.</w:t>
      </w:r>
    </w:p>
    <w:p>
      <w:pPr>
        <w:pStyle w:val="Style41"/>
        <w:widowControl/>
        <w:spacing w:lineRule="auto" w:line="240" w:before="6" w:after="0"/>
        <w:rPr/>
      </w:pPr>
      <w:r>
        <w:rPr>
          <w:rStyle w:val="FontStyle103"/>
        </w:rPr>
        <w:t>Wyniki badań (kopie) będą przekazywane Inspektorowi nadzoru na formularzach według dostarczonego przez niego wzoru lub innych, przez niego zaaprobowanych.</w:t>
      </w:r>
    </w:p>
    <w:p>
      <w:pPr>
        <w:pStyle w:val="Style61"/>
        <w:widowControl/>
        <w:tabs>
          <w:tab w:val="left" w:pos="427" w:leader="none"/>
        </w:tabs>
        <w:bidi w:val="0"/>
        <w:spacing w:lineRule="auto" w:line="240" w:before="0" w:after="0"/>
        <w:ind w:left="283" w:right="0" w:hanging="283"/>
        <w:jc w:val="left"/>
        <w:rPr/>
      </w:pPr>
      <w:r>
        <w:rPr>
          <w:rStyle w:val="FontStyle102"/>
        </w:rPr>
        <w:t>6.6.</w:t>
      </w:r>
      <w:r>
        <w:rPr>
          <w:rStyle w:val="FontStyle102"/>
          <w:b w:val="false"/>
          <w:bCs w:val="false"/>
          <w:sz w:val="20"/>
          <w:szCs w:val="20"/>
        </w:rPr>
        <w:tab/>
      </w:r>
      <w:r>
        <w:rPr>
          <w:rStyle w:val="FontStyle102"/>
        </w:rPr>
        <w:t>Badania prowadzone przez Inspektora nadzoru</w:t>
      </w:r>
    </w:p>
    <w:p>
      <w:pPr>
        <w:pStyle w:val="Style41"/>
        <w:widowControl/>
        <w:spacing w:lineRule="auto" w:line="240" w:before="6" w:after="0"/>
        <w:rPr/>
      </w:pPr>
      <w:r>
        <w:rPr>
          <w:rStyle w:val="FontStyle103"/>
        </w:rPr>
        <w:t>Dla celów kontroli jakości i zatwierdzenia, Inspektor nadzoru uprawniony jest do dokonywania kontroli, pobierania próbek i badania materiałów u źródła ich wytwarzania. W celu umożliwienia kontroli Inspektorowi nadzoru zapewniona będzie wszelka potrzebna do tego pomoc ze strony Wykonawcy i producenta materiałów. Inspektor nadzoru, po uprzedniej weryfikacji systemu kontroli robót prowadzonego przez Wykonawcę, będzie oceniać zgodność materiałów i robót z wymaganiami Szczegółowych specyfikacji technicznych na podstawie wyników badań dostarczonych przez Wykonawcę.</w:t>
      </w:r>
    </w:p>
    <w:p>
      <w:pPr>
        <w:pStyle w:val="Style51"/>
        <w:widowControl/>
        <w:spacing w:lineRule="auto" w:line="240" w:before="6" w:after="0"/>
        <w:rPr/>
      </w:pPr>
      <w:r>
        <w:rPr>
          <w:rStyle w:val="FontStyle103"/>
        </w:rPr>
        <w:t>Inspektor nadzoru może pobierać próbki materiałów i prowadzić badania niezależnie od Wykonawcy, na swój koszt. Jeżeli wyniki tych badań wykażą, że raporty Wykonawcy są niewiarygodne, to Inspektor nadzoru poleci Wykonawcy lub zleci niezależnemu laboratorium przeprowadzenie powtórnych lub dodatkowych badań, albo oprze się wyłącznie na własnych badaniach przy ocenie zgodności materiałów i robót z dokumentacją projektową ,</w:t>
      </w:r>
      <w:r>
        <w:rPr>
          <w:rStyle w:val="FontStyle103"/>
          <w:sz w:val="20"/>
          <w:szCs w:val="20"/>
        </w:rPr>
        <w:tab/>
      </w:r>
      <w:r>
        <w:rPr>
          <w:rStyle w:val="FontStyle103"/>
        </w:rPr>
        <w:t>Specyfikacji  technicznych.  W  takim  przypadku,   całkowite  koszty  powtórnych lub dodatkowych badań i pobierania próbek poniesione zostaną przez Wykonawcę.</w:t>
      </w:r>
    </w:p>
    <w:p>
      <w:pPr>
        <w:pStyle w:val="Style61"/>
        <w:widowControl/>
        <w:tabs>
          <w:tab w:val="left" w:pos="427" w:leader="none"/>
        </w:tabs>
        <w:bidi w:val="0"/>
        <w:spacing w:lineRule="auto" w:line="240" w:before="0" w:after="0"/>
        <w:ind w:left="283" w:right="0" w:hanging="283"/>
        <w:jc w:val="left"/>
        <w:rPr/>
      </w:pPr>
      <w:r>
        <w:rPr>
          <w:rStyle w:val="FontStyle102"/>
        </w:rPr>
        <w:t>6.7.</w:t>
      </w:r>
      <w:r>
        <w:rPr>
          <w:rStyle w:val="FontStyle102"/>
          <w:b w:val="false"/>
          <w:bCs w:val="false"/>
          <w:sz w:val="20"/>
          <w:szCs w:val="20"/>
        </w:rPr>
        <w:tab/>
      </w:r>
      <w:r>
        <w:rPr>
          <w:rStyle w:val="FontStyle102"/>
        </w:rPr>
        <w:t>Certyfikaty i deklaracje</w:t>
      </w:r>
    </w:p>
    <w:p>
      <w:pPr>
        <w:pStyle w:val="Style51"/>
        <w:widowControl/>
        <w:spacing w:lineRule="auto" w:line="240" w:before="6" w:after="0"/>
        <w:rPr/>
      </w:pPr>
      <w:r>
        <w:rPr>
          <w:rStyle w:val="FontStyle103"/>
        </w:rPr>
        <w:t>Inspektor nadzoru może dopuścić do użycia tylko te wyroby i materiały, które:</w:t>
      </w:r>
    </w:p>
    <w:p>
      <w:pPr>
        <w:pStyle w:val="Style91"/>
        <w:widowControl/>
        <w:tabs>
          <w:tab w:val="left" w:pos="240" w:leader="none"/>
        </w:tabs>
        <w:spacing w:lineRule="auto" w:line="240" w:before="5" w:after="0"/>
        <w:rPr>
          <w:rStyle w:val="FontStyle103"/>
        </w:rPr>
      </w:pPr>
      <w:r>
        <w:rPr>
          <w:rStyle w:val="FontStyle103"/>
        </w:rPr>
        <w:t>1.</w:t>
      </w:r>
      <w:r>
        <w:rPr>
          <w:rStyle w:val="FontStyle103"/>
          <w:sz w:val="20"/>
          <w:szCs w:val="20"/>
        </w:rPr>
        <w:tab/>
      </w:r>
      <w:r>
        <w:rPr>
          <w:rStyle w:val="FontStyle103"/>
        </w:rPr>
        <w:t>posiadają certyfikat na znak bezpieczeństwa wykazujący, że zapewniono zgodność z kryteriami technicznymi określonymi na podstawie Polskich Norm, aprobat technicznych oraz właściwych przepisów i informacji o ich istnieniu zgodnie z rozporządzeniem MSWiA z 1998 r. (Dz. U. 99/98),</w:t>
      </w:r>
    </w:p>
    <w:p>
      <w:pPr>
        <w:pStyle w:val="Style31"/>
        <w:widowControl/>
        <w:tabs>
          <w:tab w:val="left" w:pos="240" w:leader="none"/>
        </w:tabs>
        <w:spacing w:lineRule="auto" w:line="240" w:before="5" w:after="0"/>
        <w:jc w:val="left"/>
        <w:rPr>
          <w:rStyle w:val="FontStyle103"/>
        </w:rPr>
      </w:pPr>
      <w:r>
        <w:rPr>
          <w:rStyle w:val="FontStyle103"/>
        </w:rPr>
        <w:t>2.</w:t>
      </w:r>
      <w:r>
        <w:rPr>
          <w:rStyle w:val="FontStyle103"/>
          <w:sz w:val="20"/>
          <w:szCs w:val="20"/>
        </w:rPr>
        <w:tab/>
      </w:r>
      <w:r>
        <w:rPr>
          <w:rStyle w:val="FontStyle103"/>
        </w:rPr>
        <w:t>posiadają deklarację zgodności lub certyfikat zgodności z:</w:t>
      </w:r>
    </w:p>
    <w:p>
      <w:pPr>
        <w:pStyle w:val="Style34"/>
        <w:widowControl/>
        <w:numPr>
          <w:ilvl w:val="0"/>
          <w:numId w:val="11"/>
        </w:numPr>
        <w:tabs>
          <w:tab w:val="left" w:pos="163" w:leader="none"/>
        </w:tabs>
        <w:spacing w:lineRule="auto" w:line="240" w:before="6" w:after="0"/>
        <w:rPr/>
      </w:pPr>
      <w:r>
        <w:rPr>
          <w:rStyle w:val="FontStyle103"/>
        </w:rPr>
        <w:t>Polską Normą lub</w:t>
      </w:r>
    </w:p>
    <w:p>
      <w:pPr>
        <w:pStyle w:val="Style34"/>
        <w:widowControl/>
        <w:numPr>
          <w:ilvl w:val="0"/>
          <w:numId w:val="11"/>
        </w:numPr>
        <w:tabs>
          <w:tab w:val="left" w:pos="163" w:leader="none"/>
        </w:tabs>
        <w:spacing w:lineRule="auto" w:line="240" w:before="5" w:after="0"/>
        <w:jc w:val="both"/>
        <w:rPr>
          <w:rStyle w:val="FontStyle103"/>
        </w:rPr>
      </w:pPr>
      <w:r>
        <w:rPr>
          <w:rStyle w:val="FontStyle103"/>
        </w:rPr>
        <w:t>aprobatą techniczną, w przypadku wyrobów, dla których nie ustanowiono Polskiej Normy, jeżeli nie są objęte certyfikacją określoną w pkt. 1 i które spełniają wymogi Specyfikacji technicznej</w:t>
      </w:r>
    </w:p>
    <w:p>
      <w:pPr>
        <w:pStyle w:val="Style31"/>
        <w:widowControl/>
        <w:tabs>
          <w:tab w:val="left" w:pos="240" w:leader="none"/>
        </w:tabs>
        <w:spacing w:lineRule="auto" w:line="240" w:before="6" w:after="0"/>
        <w:jc w:val="left"/>
        <w:rPr/>
      </w:pPr>
      <w:r>
        <w:rPr>
          <w:rStyle w:val="FontStyle103"/>
        </w:rPr>
        <w:t>3.</w:t>
      </w:r>
      <w:r>
        <w:rPr>
          <w:rStyle w:val="FontStyle103"/>
          <w:sz w:val="20"/>
          <w:szCs w:val="20"/>
        </w:rPr>
        <w:tab/>
      </w:r>
      <w:r>
        <w:rPr>
          <w:rStyle w:val="FontStyle103"/>
        </w:rPr>
        <w:t>znajdują się w wykazie wyrobów, o którym mowa w rozporządzeniu MSWiA z 1998 r.(Dz. U. 98/99).</w:t>
      </w:r>
    </w:p>
    <w:p>
      <w:pPr>
        <w:pStyle w:val="Style41"/>
        <w:widowControl/>
        <w:spacing w:lineRule="auto" w:line="240" w:before="6" w:after="0"/>
        <w:rPr/>
      </w:pPr>
      <w:r>
        <w:rPr>
          <w:rStyle w:val="FontStyle103"/>
        </w:rPr>
        <w:t>W przypadku materiałów, dla których ww. dokumenty są wymagane przez Specyfikacje techniczne, każda ich partia dostarczona do robót będzie posiadać te dokumenty, określające w sposób jednoznaczny jej cechy.</w:t>
      </w:r>
    </w:p>
    <w:p>
      <w:pPr>
        <w:pStyle w:val="Style51"/>
        <w:widowControl/>
        <w:spacing w:lineRule="auto" w:line="240" w:before="6" w:after="0"/>
        <w:rPr/>
      </w:pPr>
      <w:r>
        <w:rPr>
          <w:rStyle w:val="FontStyle103"/>
        </w:rPr>
        <w:t>Jakiekolwiek materiały, które nie spełniają tych wymagań będą odrzucone.</w:t>
      </w:r>
    </w:p>
    <w:p>
      <w:pPr>
        <w:pStyle w:val="Style61"/>
        <w:widowControl/>
        <w:tabs>
          <w:tab w:val="left" w:pos="427" w:leader="none"/>
        </w:tabs>
        <w:bidi w:val="0"/>
        <w:spacing w:lineRule="auto" w:line="240" w:before="120" w:after="0"/>
        <w:ind w:left="283" w:right="6463" w:hanging="283"/>
        <w:jc w:val="left"/>
        <w:rPr/>
      </w:pPr>
      <w:r>
        <w:rPr>
          <w:rStyle w:val="FontStyle102"/>
        </w:rPr>
        <w:t>6.8.</w:t>
      </w:r>
      <w:r>
        <w:rPr>
          <w:rStyle w:val="FontStyle102"/>
          <w:b w:val="false"/>
          <w:bCs w:val="false"/>
          <w:sz w:val="20"/>
          <w:szCs w:val="20"/>
        </w:rPr>
        <w:tab/>
      </w:r>
      <w:r>
        <w:rPr>
          <w:rStyle w:val="FontStyle102"/>
        </w:rPr>
        <w:t>Dokumenty budowy</w:t>
        <w:br/>
      </w:r>
      <w:r>
        <w:rPr>
          <w:rStyle w:val="FontStyle103"/>
        </w:rPr>
        <w:t xml:space="preserve">Dziennik budowy. </w:t>
      </w:r>
    </w:p>
    <w:p>
      <w:pPr>
        <w:pStyle w:val="Style41"/>
        <w:widowControl/>
        <w:spacing w:lineRule="auto" w:line="240" w:before="0" w:after="0"/>
        <w:rPr/>
      </w:pPr>
      <w:r>
        <w:rPr>
          <w:rStyle w:val="FontStyle103"/>
        </w:rPr>
        <w:t>Dziennik budowy jest wymaganym dokumentem urzędowym obowiązującym Zamawiającego i Wykonawcę w okresie od przekazania Wykonawcy terenu do końca okresu gwarancyjnego. Prowadzenie dziennika budowy zgodnie z § 45 Ustawy Prawo Budowlane spoczywa na Kierowniku budowy.</w:t>
      </w:r>
    </w:p>
    <w:p>
      <w:pPr>
        <w:pStyle w:val="Style41"/>
        <w:widowControl/>
        <w:spacing w:lineRule="auto" w:line="240" w:before="0" w:after="0"/>
        <w:rPr/>
      </w:pPr>
      <w:r>
        <w:rPr>
          <w:rStyle w:val="FontStyle103"/>
        </w:rPr>
        <w:t>Zapisy w dzienniku budowy będą dokonywane na bieżąco i będą dotyczyć przebiegu robót, stanu bezpieczeństwa ludzi i mienia oraz technicznej strony budowy.</w:t>
      </w:r>
    </w:p>
    <w:p>
      <w:pPr>
        <w:pStyle w:val="Style41"/>
        <w:widowControl/>
        <w:spacing w:lineRule="auto" w:line="240" w:before="6" w:after="0"/>
        <w:rPr/>
      </w:pPr>
      <w:r>
        <w:rPr>
          <w:rStyle w:val="FontStyle103"/>
        </w:rPr>
        <w:t>Zapisy będą czytelne, dokonane trwałą techniką, w porządku chronologicznym, bezpośrednio jeden po drugim, bez przerw.</w:t>
      </w:r>
    </w:p>
    <w:p>
      <w:pPr>
        <w:pStyle w:val="Style41"/>
        <w:widowControl/>
        <w:spacing w:lineRule="auto" w:line="240" w:before="6" w:after="0"/>
        <w:rPr/>
      </w:pPr>
      <w:r>
        <w:rPr>
          <w:rStyle w:val="FontStyle103"/>
        </w:rPr>
        <w:t>Załączone do dziennika budowy protokoły i inne dokumenty będą oznaczone kolejnym numerem załącznika i opatrzone datą i podpisem Wykonawcy i Inspektora nadzoru. Do dziennika budowy należy wpisywać w szczególności:</w:t>
      </w:r>
    </w:p>
    <w:p>
      <w:pPr>
        <w:pStyle w:val="Style28"/>
        <w:widowControl/>
        <w:numPr>
          <w:ilvl w:val="0"/>
          <w:numId w:val="12"/>
        </w:numPr>
        <w:tabs>
          <w:tab w:val="left" w:pos="426" w:leader="none"/>
        </w:tabs>
        <w:spacing w:lineRule="auto" w:line="240" w:before="0" w:after="0"/>
        <w:ind w:left="289" w:hanging="0"/>
        <w:rPr/>
      </w:pPr>
      <w:r>
        <w:rPr>
          <w:rStyle w:val="FontStyle103"/>
        </w:rPr>
        <w:t>datę przekazania Wykonawcy terenu budowy</w:t>
      </w:r>
    </w:p>
    <w:p>
      <w:pPr>
        <w:pStyle w:val="Style28"/>
        <w:widowControl/>
        <w:numPr>
          <w:ilvl w:val="0"/>
          <w:numId w:val="12"/>
        </w:numPr>
        <w:tabs>
          <w:tab w:val="left" w:pos="426" w:leader="none"/>
        </w:tabs>
        <w:spacing w:lineRule="auto" w:line="240" w:before="6" w:after="0"/>
        <w:ind w:left="289" w:hanging="0"/>
        <w:rPr/>
      </w:pPr>
      <w:r>
        <w:rPr>
          <w:rStyle w:val="FontStyle103"/>
        </w:rPr>
        <w:t>datę przekazania przez Zamawiającego dokumentacji projektowej</w:t>
      </w:r>
    </w:p>
    <w:p>
      <w:pPr>
        <w:pStyle w:val="Style28"/>
        <w:widowControl/>
        <w:numPr>
          <w:ilvl w:val="0"/>
          <w:numId w:val="12"/>
        </w:numPr>
        <w:tabs>
          <w:tab w:val="left" w:pos="426" w:leader="none"/>
        </w:tabs>
        <w:spacing w:lineRule="auto" w:line="240" w:before="6" w:after="0"/>
        <w:ind w:left="289" w:hanging="0"/>
        <w:rPr/>
      </w:pPr>
      <w:r>
        <w:rPr>
          <w:rStyle w:val="FontStyle103"/>
        </w:rPr>
        <w:t>uzgodnienie przez Inspektora nadzoru programu zapewnienia jakości i harmonogramu robót</w:t>
      </w:r>
    </w:p>
    <w:p>
      <w:pPr>
        <w:pStyle w:val="Style28"/>
        <w:widowControl/>
        <w:numPr>
          <w:ilvl w:val="0"/>
          <w:numId w:val="12"/>
        </w:numPr>
        <w:tabs>
          <w:tab w:val="left" w:pos="426" w:leader="none"/>
        </w:tabs>
        <w:spacing w:lineRule="auto" w:line="240" w:before="6" w:after="0"/>
        <w:ind w:left="289" w:hanging="0"/>
        <w:rPr/>
      </w:pPr>
      <w:r>
        <w:rPr>
          <w:rStyle w:val="FontStyle103"/>
        </w:rPr>
        <w:t>terminy rozpoczęcia i zakończenia poszczególnych elementów robót</w:t>
      </w:r>
    </w:p>
    <w:p>
      <w:pPr>
        <w:pStyle w:val="Style28"/>
        <w:widowControl/>
        <w:numPr>
          <w:ilvl w:val="0"/>
          <w:numId w:val="12"/>
        </w:numPr>
        <w:tabs>
          <w:tab w:val="left" w:pos="426" w:leader="none"/>
        </w:tabs>
        <w:spacing w:lineRule="auto" w:line="240" w:before="6" w:after="0"/>
        <w:ind w:left="289" w:hanging="0"/>
        <w:rPr/>
      </w:pPr>
      <w:r>
        <w:rPr>
          <w:rStyle w:val="FontStyle103"/>
        </w:rPr>
        <w:t>przebieg robót, trudności i przeszkody w ich prowadzeniu, okresy i przyczyny przerw w robotach</w:t>
      </w:r>
    </w:p>
    <w:p>
      <w:pPr>
        <w:pStyle w:val="Style28"/>
        <w:widowControl/>
        <w:numPr>
          <w:ilvl w:val="0"/>
          <w:numId w:val="12"/>
        </w:numPr>
        <w:tabs>
          <w:tab w:val="left" w:pos="426" w:leader="none"/>
        </w:tabs>
        <w:spacing w:lineRule="auto" w:line="240" w:before="6" w:after="0"/>
        <w:ind w:left="289" w:hanging="0"/>
        <w:rPr/>
      </w:pPr>
      <w:r>
        <w:rPr>
          <w:rStyle w:val="FontStyle103"/>
        </w:rPr>
        <w:t>uwagi i polecenia Inspektora nadzoru</w:t>
      </w:r>
    </w:p>
    <w:p>
      <w:pPr>
        <w:pStyle w:val="Style28"/>
        <w:widowControl/>
        <w:numPr>
          <w:ilvl w:val="0"/>
          <w:numId w:val="12"/>
        </w:numPr>
        <w:tabs>
          <w:tab w:val="left" w:pos="426" w:leader="none"/>
        </w:tabs>
        <w:spacing w:lineRule="auto" w:line="240" w:before="6" w:after="0"/>
        <w:ind w:left="289" w:hanging="0"/>
        <w:rPr/>
      </w:pPr>
      <w:r>
        <w:rPr>
          <w:rStyle w:val="FontStyle103"/>
        </w:rPr>
        <w:t>daty wstrzymania robót, z podaniem powodu</w:t>
      </w:r>
    </w:p>
    <w:p>
      <w:pPr>
        <w:pStyle w:val="Style28"/>
        <w:widowControl/>
        <w:numPr>
          <w:ilvl w:val="0"/>
          <w:numId w:val="12"/>
        </w:numPr>
        <w:tabs>
          <w:tab w:val="left" w:pos="426" w:leader="none"/>
        </w:tabs>
        <w:spacing w:lineRule="auto" w:line="240" w:before="6" w:after="0"/>
        <w:ind w:left="289" w:hanging="0"/>
        <w:rPr/>
      </w:pPr>
      <w:r>
        <w:rPr>
          <w:rStyle w:val="FontStyle103"/>
        </w:rPr>
        <w:t>zgłoszenia i daty odbiorów robót zanikających i ulegających zakryciu, częściowych i ostatecznych odbiorów robót</w:t>
      </w:r>
    </w:p>
    <w:p>
      <w:pPr>
        <w:pStyle w:val="Style28"/>
        <w:widowControl/>
        <w:numPr>
          <w:ilvl w:val="0"/>
          <w:numId w:val="12"/>
        </w:numPr>
        <w:tabs>
          <w:tab w:val="left" w:pos="426" w:leader="none"/>
        </w:tabs>
        <w:spacing w:lineRule="auto" w:line="240" w:before="0" w:after="0"/>
        <w:ind w:left="289" w:hanging="0"/>
        <w:rPr/>
      </w:pPr>
      <w:r>
        <w:rPr>
          <w:rStyle w:val="FontStyle103"/>
        </w:rPr>
        <w:t>wyjaśnienia, uwagi i propozycje Wykonawcy</w:t>
      </w:r>
    </w:p>
    <w:p>
      <w:pPr>
        <w:pStyle w:val="Style28"/>
        <w:widowControl/>
        <w:numPr>
          <w:ilvl w:val="0"/>
          <w:numId w:val="12"/>
        </w:numPr>
        <w:tabs>
          <w:tab w:val="left" w:pos="426" w:leader="none"/>
        </w:tabs>
        <w:spacing w:lineRule="auto" w:line="240" w:before="6" w:after="0"/>
        <w:ind w:left="289" w:hanging="0"/>
        <w:rPr/>
      </w:pPr>
      <w:r>
        <w:rPr>
          <w:rStyle w:val="FontStyle103"/>
        </w:rPr>
        <w:t>stan pogody i temperaturę powietrza w okresie wykonywania robót podlegających ograniczeniom lub wymaganiom w związku z warunkami klimatycznymi</w:t>
      </w:r>
    </w:p>
    <w:p>
      <w:pPr>
        <w:pStyle w:val="Style28"/>
        <w:widowControl/>
        <w:numPr>
          <w:ilvl w:val="0"/>
          <w:numId w:val="12"/>
        </w:numPr>
        <w:tabs>
          <w:tab w:val="left" w:pos="426" w:leader="none"/>
        </w:tabs>
        <w:spacing w:lineRule="auto" w:line="240" w:before="6" w:after="0"/>
        <w:ind w:left="289" w:hanging="0"/>
        <w:rPr/>
      </w:pPr>
      <w:r>
        <w:rPr>
          <w:rStyle w:val="FontStyle103"/>
        </w:rPr>
        <w:t>zgodność rzeczywistych warunków geotechnicznych z ich opisem w dokumentacji projektowej</w:t>
      </w:r>
    </w:p>
    <w:p>
      <w:pPr>
        <w:pStyle w:val="Style28"/>
        <w:widowControl/>
        <w:numPr>
          <w:ilvl w:val="0"/>
          <w:numId w:val="12"/>
        </w:numPr>
        <w:tabs>
          <w:tab w:val="left" w:pos="426" w:leader="none"/>
        </w:tabs>
        <w:spacing w:lineRule="auto" w:line="240" w:before="0" w:after="0"/>
        <w:ind w:left="289" w:hanging="0"/>
        <w:rPr/>
      </w:pPr>
      <w:r>
        <w:rPr>
          <w:rStyle w:val="FontStyle103"/>
        </w:rPr>
        <w:t>dane dotyczące czynności geodezyjnych (pomiarowych) dokonywanych przed i w trakcie wykonywania robót</w:t>
      </w:r>
    </w:p>
    <w:p>
      <w:pPr>
        <w:pStyle w:val="Style28"/>
        <w:widowControl/>
        <w:numPr>
          <w:ilvl w:val="0"/>
          <w:numId w:val="12"/>
        </w:numPr>
        <w:tabs>
          <w:tab w:val="left" w:pos="426" w:leader="none"/>
        </w:tabs>
        <w:spacing w:lineRule="auto" w:line="240" w:before="6" w:after="0"/>
        <w:ind w:left="289" w:hanging="0"/>
        <w:rPr/>
      </w:pPr>
      <w:r>
        <w:rPr>
          <w:rStyle w:val="FontStyle103"/>
        </w:rPr>
        <w:t>dane dotyczące sposobu wykonywania zabezpieczenia robót</w:t>
      </w:r>
    </w:p>
    <w:p>
      <w:pPr>
        <w:pStyle w:val="Style28"/>
        <w:widowControl/>
        <w:numPr>
          <w:ilvl w:val="0"/>
          <w:numId w:val="12"/>
        </w:numPr>
        <w:tabs>
          <w:tab w:val="left" w:pos="426" w:leader="none"/>
        </w:tabs>
        <w:spacing w:lineRule="auto" w:line="240" w:before="6" w:after="0"/>
        <w:ind w:left="289" w:hanging="0"/>
        <w:rPr/>
      </w:pPr>
      <w:r>
        <w:rPr>
          <w:rStyle w:val="FontStyle103"/>
        </w:rPr>
        <w:t>dane dotyczące jakości materiałów, pobierania próbek oraz wyniki przeprowadzonych badań z podaniem kto je przeprowadzał</w:t>
      </w:r>
    </w:p>
    <w:p>
      <w:pPr>
        <w:pStyle w:val="Style28"/>
        <w:widowControl/>
        <w:numPr>
          <w:ilvl w:val="0"/>
          <w:numId w:val="12"/>
        </w:numPr>
        <w:tabs>
          <w:tab w:val="left" w:pos="426" w:leader="none"/>
        </w:tabs>
        <w:spacing w:lineRule="auto" w:line="240" w:before="6" w:after="0"/>
        <w:ind w:left="289" w:hanging="0"/>
        <w:rPr/>
      </w:pPr>
      <w:r>
        <w:rPr>
          <w:rStyle w:val="FontStyle103"/>
        </w:rPr>
        <w:t>wyniki prób poszczególnych elementów budowli z podaniem kto je przeprowadzał</w:t>
      </w:r>
    </w:p>
    <w:p>
      <w:pPr>
        <w:pStyle w:val="Style28"/>
        <w:widowControl/>
        <w:numPr>
          <w:ilvl w:val="0"/>
          <w:numId w:val="12"/>
        </w:numPr>
        <w:tabs>
          <w:tab w:val="left" w:pos="426" w:leader="none"/>
        </w:tabs>
        <w:spacing w:lineRule="auto" w:line="240" w:before="6" w:after="0"/>
        <w:ind w:left="289" w:hanging="0"/>
        <w:rPr/>
      </w:pPr>
      <w:r>
        <w:rPr>
          <w:rStyle w:val="FontStyle103"/>
        </w:rPr>
        <w:t>inne istotne informacje o przebiegu robót.</w:t>
      </w:r>
    </w:p>
    <w:p>
      <w:pPr>
        <w:pStyle w:val="Style41"/>
        <w:widowControl/>
        <w:spacing w:lineRule="auto" w:line="240" w:before="6" w:after="0"/>
        <w:rPr/>
      </w:pPr>
      <w:r>
        <w:rPr>
          <w:rStyle w:val="FontStyle103"/>
        </w:rPr>
        <w:t>Propozycje, uwagi i wyjaśnienia Wykonawcy, wpisane do dziennika budowy będą przedłożone Inspektorowi nadzoru do ustosunkowania się.</w:t>
      </w:r>
    </w:p>
    <w:p>
      <w:pPr>
        <w:pStyle w:val="Style41"/>
        <w:widowControl/>
        <w:spacing w:lineRule="auto" w:line="240" w:before="6" w:after="0"/>
        <w:rPr/>
      </w:pPr>
      <w:r>
        <w:rPr>
          <w:rStyle w:val="FontStyle103"/>
        </w:rPr>
        <w:t>Decyzje Inspektora nadzoru wpisane do dziennika budowy Wykonawca podpisuje z datą i zaznaczeniem ich przyjęcia lub zajęciem stanowiska.</w:t>
      </w:r>
    </w:p>
    <w:p>
      <w:pPr>
        <w:pStyle w:val="Style51"/>
        <w:widowControl/>
        <w:spacing w:lineRule="auto" w:line="240" w:before="6" w:after="0"/>
        <w:rPr/>
      </w:pPr>
      <w:r>
        <w:rPr>
          <w:rStyle w:val="FontStyle103"/>
        </w:rPr>
        <w:t xml:space="preserve">Wpis Projektanta do dziennika budowy obliguje Inspektora nadzoru do ustosunkowania się. Projektant nie jest jednak stroną umowy i nie ma uprawnień do wydawania poleceń Wykonawcy robót. </w:t>
      </w:r>
    </w:p>
    <w:p>
      <w:pPr>
        <w:pStyle w:val="Style51"/>
        <w:widowControl/>
        <w:spacing w:lineRule="auto" w:line="240" w:before="6" w:after="0"/>
        <w:rPr/>
      </w:pPr>
      <w:r>
        <w:rPr>
          <w:rStyle w:val="FontStyle102"/>
        </w:rPr>
        <w:t>Książka obmiarów</w:t>
      </w:r>
    </w:p>
    <w:p>
      <w:pPr>
        <w:pStyle w:val="Style41"/>
        <w:widowControl/>
        <w:spacing w:lineRule="auto" w:line="240" w:before="6" w:after="0"/>
        <w:rPr/>
      </w:pPr>
      <w:r>
        <w:rPr>
          <w:rStyle w:val="FontStyle103"/>
        </w:rPr>
        <w:t>Książka obmiarów stanowi dokument pozwalający na rozliczenie robót zamiennych lub dodatkowych , których wykonanie stało się koniecznością, a które to nie były ujęte w kosztorysie ofertowym. Obmiary wykonanych robót przeprowadza się sukcesywnie w jednostkach przyjętych w kosztorysie ofertowym lub Specyfikacji technicznej.</w:t>
      </w:r>
    </w:p>
    <w:p>
      <w:pPr>
        <w:pStyle w:val="Style21"/>
        <w:widowControl/>
        <w:spacing w:lineRule="auto" w:line="240" w:before="6" w:after="0"/>
        <w:rPr/>
      </w:pPr>
      <w:r>
        <w:rPr>
          <w:rStyle w:val="FontStyle102"/>
        </w:rPr>
        <w:t>Dokumenty laboratoryjne</w:t>
      </w:r>
    </w:p>
    <w:p>
      <w:pPr>
        <w:pStyle w:val="Style41"/>
        <w:widowControl/>
        <w:spacing w:lineRule="auto" w:line="240" w:before="6" w:after="0"/>
        <w:rPr/>
      </w:pPr>
      <w:r>
        <w:rPr>
          <w:rStyle w:val="FontStyle103"/>
        </w:rPr>
        <w:t xml:space="preserve">Dzienniki laboratoryjne, deklaracje zgodności lub certyfikaty zgodności materiałów, orzeczenia o jakości materiałów, recepty robocze i kontrolne wyniki badań Wykonawcy będą gromadzone w formie uzgodnionej w programie zapewnienia jakości. Dokumenty te stanowią załączniki do odbioru robót. Winny być udostępnione na każde życzenie Inspektora nadzoru. Wszystkie kopie w/w dokumentów muszą być podpisane przez Kierownika budowy „za zgodność z oryginałem" </w:t>
      </w:r>
    </w:p>
    <w:p>
      <w:pPr>
        <w:pStyle w:val="Style41"/>
        <w:widowControl/>
        <w:spacing w:lineRule="auto" w:line="240" w:before="6" w:after="0"/>
        <w:rPr/>
      </w:pPr>
      <w:r>
        <w:rPr>
          <w:rStyle w:val="FontStyle102"/>
        </w:rPr>
        <w:t>Pozostałe dokumenty budowy</w:t>
      </w:r>
    </w:p>
    <w:p>
      <w:pPr>
        <w:pStyle w:val="Style51"/>
        <w:widowControl/>
        <w:spacing w:lineRule="auto" w:line="240" w:before="6" w:after="0"/>
        <w:rPr/>
      </w:pPr>
      <w:r>
        <w:rPr>
          <w:rStyle w:val="FontStyle103"/>
        </w:rPr>
        <w:t>Do dokumentów budowy zalicza się, oprócz w/w następujące dokumenty:</w:t>
      </w:r>
    </w:p>
    <w:p>
      <w:pPr>
        <w:pStyle w:val="Style31"/>
        <w:widowControl/>
        <w:numPr>
          <w:ilvl w:val="0"/>
          <w:numId w:val="13"/>
        </w:numPr>
        <w:tabs>
          <w:tab w:val="left" w:pos="235" w:leader="none"/>
        </w:tabs>
        <w:spacing w:lineRule="auto" w:line="240" w:before="6" w:after="0"/>
        <w:jc w:val="left"/>
        <w:rPr/>
      </w:pPr>
      <w:r>
        <w:rPr>
          <w:rStyle w:val="FontStyle103"/>
        </w:rPr>
        <w:t>pozwolenie na budowę</w:t>
      </w:r>
    </w:p>
    <w:p>
      <w:pPr>
        <w:pStyle w:val="Style31"/>
        <w:widowControl/>
        <w:numPr>
          <w:ilvl w:val="0"/>
          <w:numId w:val="13"/>
        </w:numPr>
        <w:tabs>
          <w:tab w:val="left" w:pos="235" w:leader="none"/>
        </w:tabs>
        <w:spacing w:lineRule="auto" w:line="240" w:before="0" w:after="0"/>
        <w:jc w:val="left"/>
        <w:rPr/>
      </w:pPr>
      <w:r>
        <w:rPr>
          <w:rStyle w:val="FontStyle103"/>
        </w:rPr>
        <w:t>protokoły przekazania terenu budowy</w:t>
      </w:r>
    </w:p>
    <w:p>
      <w:pPr>
        <w:pStyle w:val="Style31"/>
        <w:widowControl/>
        <w:numPr>
          <w:ilvl w:val="0"/>
          <w:numId w:val="13"/>
        </w:numPr>
        <w:tabs>
          <w:tab w:val="left" w:pos="235" w:leader="none"/>
        </w:tabs>
        <w:spacing w:lineRule="auto" w:line="240" w:before="0" w:after="0"/>
        <w:jc w:val="left"/>
        <w:rPr/>
      </w:pPr>
      <w:r>
        <w:rPr>
          <w:rStyle w:val="FontStyle103"/>
        </w:rPr>
        <w:t>umowy cywilnoprawne z osobami trzecimi</w:t>
      </w:r>
    </w:p>
    <w:p>
      <w:pPr>
        <w:pStyle w:val="Style31"/>
        <w:widowControl/>
        <w:numPr>
          <w:ilvl w:val="0"/>
          <w:numId w:val="13"/>
        </w:numPr>
        <w:tabs>
          <w:tab w:val="left" w:pos="235" w:leader="none"/>
        </w:tabs>
        <w:spacing w:lineRule="auto" w:line="240" w:before="0" w:after="0"/>
        <w:jc w:val="left"/>
        <w:rPr/>
      </w:pPr>
      <w:r>
        <w:rPr>
          <w:rStyle w:val="FontStyle103"/>
        </w:rPr>
        <w:t>protokoły odbioru robót</w:t>
      </w:r>
    </w:p>
    <w:p>
      <w:pPr>
        <w:pStyle w:val="Style31"/>
        <w:widowControl/>
        <w:numPr>
          <w:ilvl w:val="0"/>
          <w:numId w:val="13"/>
        </w:numPr>
        <w:tabs>
          <w:tab w:val="left" w:pos="235" w:leader="none"/>
        </w:tabs>
        <w:spacing w:lineRule="auto" w:line="240" w:before="0" w:after="0"/>
        <w:jc w:val="left"/>
        <w:rPr/>
      </w:pPr>
      <w:r>
        <w:rPr>
          <w:rStyle w:val="FontStyle103"/>
        </w:rPr>
        <w:t>protokoły z narad i ustaleń</w:t>
      </w:r>
    </w:p>
    <w:p>
      <w:pPr>
        <w:pStyle w:val="Style31"/>
        <w:widowControl/>
        <w:numPr>
          <w:ilvl w:val="0"/>
          <w:numId w:val="13"/>
        </w:numPr>
        <w:tabs>
          <w:tab w:val="left" w:pos="235" w:leader="none"/>
        </w:tabs>
        <w:spacing w:lineRule="auto" w:line="240" w:before="0" w:after="0"/>
        <w:jc w:val="left"/>
        <w:rPr/>
      </w:pPr>
      <w:r>
        <w:rPr>
          <w:rStyle w:val="FontStyle103"/>
        </w:rPr>
        <w:t>operaty geodezyjne</w:t>
      </w:r>
    </w:p>
    <w:p>
      <w:pPr>
        <w:pStyle w:val="Style31"/>
        <w:widowControl/>
        <w:numPr>
          <w:ilvl w:val="0"/>
          <w:numId w:val="13"/>
        </w:numPr>
        <w:tabs>
          <w:tab w:val="left" w:pos="235" w:leader="none"/>
        </w:tabs>
        <w:spacing w:lineRule="auto" w:line="240" w:before="0" w:after="0"/>
        <w:jc w:val="left"/>
        <w:rPr/>
      </w:pPr>
      <w:r>
        <w:rPr>
          <w:rStyle w:val="FontStyle103"/>
        </w:rPr>
        <w:t>plan bezpieczeństwa i ochrony zdrowia</w:t>
      </w:r>
    </w:p>
    <w:p>
      <w:pPr>
        <w:pStyle w:val="Style31"/>
        <w:widowControl/>
        <w:tabs>
          <w:tab w:val="left" w:pos="235" w:leader="none"/>
        </w:tabs>
        <w:spacing w:lineRule="auto" w:line="240" w:before="0" w:after="0"/>
        <w:jc w:val="left"/>
        <w:rPr/>
      </w:pPr>
      <w:r>
        <w:rPr>
          <w:rStyle w:val="FontStyle103"/>
        </w:rPr>
        <w:t xml:space="preserve"> </w:t>
      </w:r>
      <w:r>
        <w:rPr>
          <w:rStyle w:val="FontStyle103"/>
        </w:rPr>
        <w:t>h)</w:t>
      </w:r>
      <w:r>
        <w:rPr>
          <w:rStyle w:val="FontStyle103"/>
          <w:sz w:val="20"/>
          <w:szCs w:val="20"/>
        </w:rPr>
        <w:tab/>
      </w:r>
      <w:r>
        <w:rPr>
          <w:rStyle w:val="FontStyle103"/>
        </w:rPr>
        <w:t>harmonogram robót</w:t>
      </w:r>
    </w:p>
    <w:p>
      <w:pPr>
        <w:pStyle w:val="Style31"/>
        <w:widowControl/>
        <w:tabs>
          <w:tab w:val="left" w:pos="235" w:leader="none"/>
        </w:tabs>
        <w:bidi w:val="0"/>
        <w:spacing w:lineRule="auto" w:line="240" w:before="6" w:after="0"/>
        <w:ind w:left="283" w:right="6009" w:firstLine="57"/>
        <w:jc w:val="left"/>
        <w:rPr/>
      </w:pPr>
      <w:r>
        <w:rPr>
          <w:rStyle w:val="FontStyle103"/>
        </w:rPr>
        <w:t>i)</w:t>
      </w:r>
      <w:r>
        <w:rPr>
          <w:rStyle w:val="FontStyle103"/>
          <w:sz w:val="20"/>
          <w:szCs w:val="20"/>
        </w:rPr>
        <w:tab/>
      </w:r>
      <w:r>
        <w:rPr>
          <w:rStyle w:val="FontStyle103"/>
        </w:rPr>
        <w:t>protokoły pomiarów instalacji</w:t>
        <w:br/>
        <w:t xml:space="preserve"> j)</w:t>
        <w:tab/>
        <w:t>protokoły odbioru</w:t>
      </w:r>
    </w:p>
    <w:p>
      <w:pPr>
        <w:pStyle w:val="Style51"/>
        <w:widowControl/>
        <w:spacing w:lineRule="auto" w:line="240" w:before="6" w:after="0"/>
        <w:rPr/>
      </w:pPr>
      <w:r>
        <w:rPr>
          <w:rStyle w:val="FontStyle103"/>
        </w:rPr>
        <w:t xml:space="preserve">k) oświadczenia Kierownika budowy i Inspektora nadzoru przed i po zakończeniu prac l) protokoły kominiarskie </w:t>
      </w:r>
    </w:p>
    <w:p>
      <w:pPr>
        <w:pStyle w:val="Style51"/>
        <w:widowControl/>
        <w:spacing w:lineRule="auto" w:line="240" w:before="6" w:after="0"/>
        <w:rPr/>
      </w:pPr>
      <w:r>
        <w:rPr>
          <w:rStyle w:val="FontStyle102"/>
        </w:rPr>
        <w:t>Przechowywanie dokumentów budowy</w:t>
      </w:r>
    </w:p>
    <w:p>
      <w:pPr>
        <w:pStyle w:val="Style41"/>
        <w:widowControl/>
        <w:spacing w:lineRule="auto" w:line="240" w:before="6" w:after="0"/>
        <w:rPr/>
      </w:pPr>
      <w:r>
        <w:rPr>
          <w:rStyle w:val="FontStyle103"/>
        </w:rPr>
        <w:t>Dokumenty budowy będą przechowywane na terenie budowy w miejscu odpowiednio zabezpieczonym.</w:t>
      </w:r>
    </w:p>
    <w:p>
      <w:pPr>
        <w:pStyle w:val="Style41"/>
        <w:widowControl/>
        <w:spacing w:lineRule="auto" w:line="240" w:before="6" w:after="0"/>
        <w:rPr/>
      </w:pPr>
      <w:r>
        <w:rPr>
          <w:rStyle w:val="FontStyle103"/>
        </w:rPr>
        <w:t>Zaginięcie któregokolwiek z dokumentów budowy spowoduje jego natychmiastowe odtworzenie w formie przewidzianej prawem.</w:t>
      </w:r>
    </w:p>
    <w:p>
      <w:pPr>
        <w:pStyle w:val="Style41"/>
        <w:widowControl/>
        <w:spacing w:lineRule="auto" w:line="240" w:before="6" w:after="0"/>
        <w:rPr/>
      </w:pPr>
      <w:r>
        <w:rPr>
          <w:rStyle w:val="FontStyle103"/>
        </w:rPr>
        <w:t>Wszelkie dokumenty budowy będą zawsze dostępne dla Inspektora nadzoru i przedstawiane do wglądu na życzenie Zamawiającego.</w:t>
      </w:r>
    </w:p>
    <w:p>
      <w:pPr>
        <w:pStyle w:val="Style21"/>
        <w:widowControl/>
        <w:bidi w:val="0"/>
        <w:spacing w:lineRule="auto" w:line="240" w:before="34" w:after="0"/>
        <w:ind w:left="283" w:right="0" w:hanging="283"/>
        <w:jc w:val="left"/>
        <w:rPr/>
      </w:pPr>
      <w:r>
        <w:rPr>
          <w:rStyle w:val="FontStyle102"/>
        </w:rPr>
        <w:t>7. PRZEDMIAR ROBÓT</w:t>
      </w:r>
    </w:p>
    <w:p>
      <w:pPr>
        <w:pStyle w:val="Style61"/>
        <w:widowControl/>
        <w:tabs>
          <w:tab w:val="left" w:pos="413" w:leader="none"/>
        </w:tabs>
        <w:bidi w:val="0"/>
        <w:spacing w:lineRule="auto" w:line="240" w:before="6" w:after="0"/>
        <w:ind w:left="283" w:right="0" w:hanging="283"/>
        <w:jc w:val="left"/>
        <w:rPr/>
      </w:pPr>
      <w:r>
        <w:rPr>
          <w:rStyle w:val="FontStyle102"/>
        </w:rPr>
        <w:t>7.1.</w:t>
      </w:r>
      <w:r>
        <w:rPr>
          <w:rStyle w:val="FontStyle102"/>
          <w:b w:val="false"/>
          <w:bCs w:val="false"/>
          <w:sz w:val="20"/>
          <w:szCs w:val="20"/>
        </w:rPr>
        <w:tab/>
      </w:r>
      <w:r>
        <w:rPr>
          <w:rStyle w:val="FontStyle102"/>
        </w:rPr>
        <w:t>Ogólne zasady przedmiarowania robót</w:t>
      </w:r>
    </w:p>
    <w:p>
      <w:pPr>
        <w:pStyle w:val="Style51"/>
        <w:widowControl/>
        <w:spacing w:lineRule="auto" w:line="240" w:before="6" w:after="0"/>
        <w:rPr/>
      </w:pPr>
      <w:r>
        <w:rPr>
          <w:rStyle w:val="FontStyle103"/>
        </w:rPr>
        <w:t>Przedmiar robót zamiennych i dodatkowych będzie określać faktyczny zakres wykonywanych robót, zgodnie z dokumentacją projektową i Specyfikacją techniczną, w jednostkach ustalonych w kosztorysie ofertowym. Przedmiary będą wpisane do książki obmiarów.</w:t>
      </w:r>
    </w:p>
    <w:p>
      <w:pPr>
        <w:pStyle w:val="Style51"/>
        <w:widowControl/>
        <w:spacing w:lineRule="auto" w:line="240" w:before="5" w:after="0"/>
        <w:rPr>
          <w:rStyle w:val="FontStyle103"/>
        </w:rPr>
      </w:pPr>
      <w:r>
        <w:rPr>
          <w:rStyle w:val="FontStyle103"/>
        </w:rPr>
        <w:t>Jakikolwiek błąd lub przeoczenie (opuszczenie) w ilości robót podanych w kosztorysie ofertowym lub gdzie indziej w Specyfikacji technicznej nie zwalnia Wykonawcy od obowiązku wykonania wszystkich robót zgodnie z dokumentacją przetargową i zawartą umową.</w:t>
      </w:r>
    </w:p>
    <w:p>
      <w:pPr>
        <w:pStyle w:val="Style61"/>
        <w:widowControl/>
        <w:tabs>
          <w:tab w:val="left" w:pos="413" w:leader="none"/>
        </w:tabs>
        <w:bidi w:val="0"/>
        <w:spacing w:lineRule="auto" w:line="240" w:before="5" w:after="0"/>
        <w:ind w:left="283" w:right="0" w:hanging="283"/>
        <w:jc w:val="left"/>
        <w:rPr/>
      </w:pPr>
      <w:r>
        <w:rPr>
          <w:rStyle w:val="FontStyle102"/>
        </w:rPr>
        <w:t>7.2.</w:t>
      </w:r>
      <w:r>
        <w:rPr>
          <w:rStyle w:val="FontStyle102"/>
          <w:b w:val="false"/>
          <w:bCs w:val="false"/>
          <w:sz w:val="20"/>
          <w:szCs w:val="20"/>
        </w:rPr>
        <w:tab/>
      </w:r>
      <w:r>
        <w:rPr>
          <w:rStyle w:val="FontStyle102"/>
        </w:rPr>
        <w:t>Zasady określania ilości robót i materiałów</w:t>
      </w:r>
    </w:p>
    <w:p>
      <w:pPr>
        <w:pStyle w:val="Style41"/>
        <w:widowControl/>
        <w:spacing w:lineRule="auto" w:line="240" w:before="6" w:after="0"/>
        <w:jc w:val="left"/>
        <w:rPr/>
      </w:pPr>
      <w:r>
        <w:rPr>
          <w:rStyle w:val="FontStyle103"/>
        </w:rPr>
        <w:t>Zasady określania ilości robót podane są w odpowiednich specyfikacjach technicznych i KNR-ach</w:t>
      </w:r>
    </w:p>
    <w:p>
      <w:pPr>
        <w:pStyle w:val="Style61"/>
        <w:widowControl/>
        <w:tabs>
          <w:tab w:val="left" w:pos="413" w:leader="none"/>
        </w:tabs>
        <w:bidi w:val="0"/>
        <w:spacing w:lineRule="auto" w:line="240" w:before="6" w:after="0"/>
        <w:ind w:left="283" w:right="0" w:hanging="283"/>
        <w:jc w:val="left"/>
        <w:rPr/>
      </w:pPr>
      <w:r>
        <w:rPr>
          <w:rStyle w:val="FontStyle102"/>
        </w:rPr>
        <w:t>7.3.</w:t>
      </w:r>
      <w:r>
        <w:rPr>
          <w:rStyle w:val="FontStyle102"/>
          <w:b w:val="false"/>
          <w:bCs w:val="false"/>
          <w:sz w:val="20"/>
          <w:szCs w:val="20"/>
        </w:rPr>
        <w:tab/>
      </w:r>
      <w:r>
        <w:rPr>
          <w:rStyle w:val="FontStyle102"/>
        </w:rPr>
        <w:t>Urządzenia i sprzęt pomiarowy</w:t>
      </w:r>
    </w:p>
    <w:p>
      <w:pPr>
        <w:pStyle w:val="Style41"/>
        <w:widowControl/>
        <w:spacing w:lineRule="auto" w:line="240" w:before="6" w:after="0"/>
        <w:rPr/>
      </w:pPr>
      <w:r>
        <w:rPr>
          <w:rStyle w:val="FontStyle103"/>
        </w:rPr>
        <w:t>Wszystkie urządzenia i sprzęt pomiarowy, stosowany w czasie obmiaru robót będą zaakceptowane przez Inspektora nadzoru.</w:t>
      </w:r>
    </w:p>
    <w:p>
      <w:pPr>
        <w:pStyle w:val="Style41"/>
        <w:widowControl/>
        <w:spacing w:lineRule="auto" w:line="240" w:before="6" w:after="0"/>
        <w:rPr/>
      </w:pPr>
      <w:r>
        <w:rPr>
          <w:rStyle w:val="FontStyle103"/>
        </w:rPr>
        <w:t>Urządzenia i sprzęt pomiarowy zostaną dostarczone przez Wykonawcę. Jeżeli urządzenia te lub sprzęt wymagają badań atestujących, to Wykonawca będzie posiadać ważne świadectwa legalizacji.</w:t>
      </w:r>
    </w:p>
    <w:p>
      <w:pPr>
        <w:pStyle w:val="Style41"/>
        <w:widowControl/>
        <w:spacing w:lineRule="auto" w:line="240" w:before="6" w:after="0"/>
        <w:jc w:val="left"/>
        <w:rPr/>
      </w:pPr>
      <w:r>
        <w:rPr>
          <w:rStyle w:val="FontStyle103"/>
        </w:rPr>
        <w:t>Wszystkie urządzenia pomiarowe będą przez Wykonawcę utrzymywane w dobrym stanie, w całym okresie trwania robót.</w:t>
      </w:r>
    </w:p>
    <w:p>
      <w:pPr>
        <w:pStyle w:val="Style61"/>
        <w:widowControl/>
        <w:tabs>
          <w:tab w:val="left" w:pos="413" w:leader="none"/>
        </w:tabs>
        <w:bidi w:val="0"/>
        <w:spacing w:lineRule="auto" w:line="240" w:before="6" w:after="0"/>
        <w:ind w:left="283" w:right="0" w:hanging="283"/>
        <w:jc w:val="left"/>
        <w:rPr/>
      </w:pPr>
      <w:r>
        <w:rPr>
          <w:rStyle w:val="FontStyle102"/>
        </w:rPr>
        <w:t>7.4.</w:t>
      </w:r>
      <w:r>
        <w:rPr>
          <w:rStyle w:val="FontStyle102"/>
          <w:b w:val="false"/>
          <w:bCs w:val="false"/>
          <w:sz w:val="20"/>
          <w:szCs w:val="20"/>
        </w:rPr>
        <w:tab/>
      </w:r>
      <w:r>
        <w:rPr>
          <w:rStyle w:val="FontStyle102"/>
        </w:rPr>
        <w:t>Wagi i zasady wdrażania</w:t>
      </w:r>
    </w:p>
    <w:p>
      <w:pPr>
        <w:pStyle w:val="Style20"/>
        <w:widowControl/>
        <w:spacing w:lineRule="auto" w:line="240" w:before="0" w:after="0"/>
        <w:jc w:val="left"/>
        <w:rPr/>
      </w:pPr>
      <w:r>
        <w:rPr>
          <w:rStyle w:val="FontStyle103"/>
        </w:rPr>
        <w:t>Wykonawca dostarczy i zainstaluje urządzenia wagowe odpowiadające odnośnym wymaganiom Specyfikacji technicznej Będzie utrzymywać to wyposażenie, zapewniając w sposób ciągły zachowanie dokładności wg norm zatwierdzonych przez Inspektora nadzoru.</w:t>
      </w:r>
    </w:p>
    <w:p>
      <w:pPr>
        <w:pStyle w:val="Style21"/>
        <w:widowControl/>
        <w:bidi w:val="0"/>
        <w:spacing w:lineRule="auto" w:line="240" w:before="38" w:after="0"/>
        <w:ind w:left="283" w:right="0" w:hanging="283"/>
        <w:jc w:val="left"/>
        <w:rPr/>
      </w:pPr>
      <w:r>
        <w:rPr>
          <w:rStyle w:val="FontStyle102"/>
        </w:rPr>
        <w:t>8. ODBIÓR ROBOT</w:t>
      </w:r>
    </w:p>
    <w:p>
      <w:pPr>
        <w:pStyle w:val="Style61"/>
        <w:widowControl/>
        <w:tabs>
          <w:tab w:val="left" w:pos="418" w:leader="none"/>
        </w:tabs>
        <w:bidi w:val="0"/>
        <w:spacing w:lineRule="auto" w:line="240" w:before="5" w:after="0"/>
        <w:ind w:left="283" w:right="0" w:hanging="283"/>
        <w:jc w:val="left"/>
        <w:rPr/>
      </w:pPr>
      <w:r>
        <w:rPr>
          <w:rStyle w:val="FontStyle102"/>
        </w:rPr>
        <w:t>8.1.</w:t>
      </w:r>
      <w:r>
        <w:rPr>
          <w:rStyle w:val="FontStyle102"/>
          <w:b w:val="false"/>
          <w:bCs w:val="false"/>
          <w:sz w:val="20"/>
          <w:szCs w:val="20"/>
        </w:rPr>
        <w:tab/>
      </w:r>
      <w:r>
        <w:rPr>
          <w:rStyle w:val="FontStyle102"/>
        </w:rPr>
        <w:t>Rodzaje odbiorów robót</w:t>
      </w:r>
    </w:p>
    <w:p>
      <w:pPr>
        <w:pStyle w:val="Style41"/>
        <w:widowControl/>
        <w:spacing w:lineRule="auto" w:line="240" w:before="6" w:after="0"/>
        <w:rPr/>
      </w:pPr>
      <w:r>
        <w:rPr>
          <w:rStyle w:val="FontStyle103"/>
        </w:rPr>
        <w:t>W zależności od ustaleń odpowiednich Specyfikacji technicznych roboty podlegają następującym odbiorom:</w:t>
      </w:r>
    </w:p>
    <w:p>
      <w:pPr>
        <w:pStyle w:val="Style31"/>
        <w:widowControl/>
        <w:numPr>
          <w:ilvl w:val="0"/>
          <w:numId w:val="14"/>
        </w:numPr>
        <w:tabs>
          <w:tab w:val="left" w:pos="259" w:leader="none"/>
        </w:tabs>
        <w:spacing w:lineRule="auto" w:line="240" w:before="6" w:after="0"/>
        <w:jc w:val="left"/>
        <w:rPr/>
      </w:pPr>
      <w:r>
        <w:rPr>
          <w:rStyle w:val="FontStyle103"/>
        </w:rPr>
        <w:t>odbiorowi robót zanikających i ulegających zakryciu,</w:t>
      </w:r>
    </w:p>
    <w:p>
      <w:pPr>
        <w:pStyle w:val="Style31"/>
        <w:widowControl/>
        <w:numPr>
          <w:ilvl w:val="0"/>
          <w:numId w:val="14"/>
        </w:numPr>
        <w:tabs>
          <w:tab w:val="left" w:pos="259" w:leader="none"/>
        </w:tabs>
        <w:spacing w:lineRule="auto" w:line="240" w:before="6" w:after="0"/>
        <w:jc w:val="left"/>
        <w:rPr/>
      </w:pPr>
      <w:r>
        <w:rPr>
          <w:rStyle w:val="FontStyle103"/>
        </w:rPr>
        <w:t>odbiorowi częściowemu,</w:t>
      </w:r>
    </w:p>
    <w:p>
      <w:pPr>
        <w:pStyle w:val="Style31"/>
        <w:widowControl/>
        <w:numPr>
          <w:ilvl w:val="0"/>
          <w:numId w:val="14"/>
        </w:numPr>
        <w:tabs>
          <w:tab w:val="left" w:pos="259" w:leader="none"/>
        </w:tabs>
        <w:spacing w:lineRule="auto" w:line="240" w:before="6" w:after="0"/>
        <w:jc w:val="left"/>
        <w:rPr/>
      </w:pPr>
      <w:r>
        <w:rPr>
          <w:rStyle w:val="FontStyle103"/>
        </w:rPr>
        <w:t>odbiorowi ostatecznemu (końcowemu),</w:t>
      </w:r>
    </w:p>
    <w:p>
      <w:pPr>
        <w:pStyle w:val="Style31"/>
        <w:widowControl/>
        <w:numPr>
          <w:ilvl w:val="0"/>
          <w:numId w:val="14"/>
        </w:numPr>
        <w:tabs>
          <w:tab w:val="left" w:pos="259" w:leader="none"/>
        </w:tabs>
        <w:spacing w:lineRule="auto" w:line="240" w:before="6" w:after="0"/>
        <w:jc w:val="left"/>
        <w:rPr/>
      </w:pPr>
      <w:r>
        <w:rPr>
          <w:rStyle w:val="FontStyle103"/>
        </w:rPr>
        <w:t>odbiorowi pogwarancyjnemu.</w:t>
      </w:r>
    </w:p>
    <w:p>
      <w:pPr>
        <w:pStyle w:val="Style61"/>
        <w:widowControl/>
        <w:tabs>
          <w:tab w:val="left" w:pos="418" w:leader="none"/>
        </w:tabs>
        <w:bidi w:val="0"/>
        <w:spacing w:lineRule="auto" w:line="240" w:before="6" w:after="0"/>
        <w:ind w:left="283" w:right="0" w:hanging="283"/>
        <w:jc w:val="left"/>
        <w:rPr/>
      </w:pPr>
      <w:r>
        <w:rPr>
          <w:rStyle w:val="FontStyle102"/>
        </w:rPr>
        <w:t>8.2.</w:t>
      </w:r>
      <w:r>
        <w:rPr>
          <w:rStyle w:val="FontStyle102"/>
          <w:b w:val="false"/>
          <w:bCs w:val="false"/>
          <w:sz w:val="20"/>
          <w:szCs w:val="20"/>
        </w:rPr>
        <w:tab/>
      </w:r>
      <w:r>
        <w:rPr>
          <w:rStyle w:val="FontStyle102"/>
        </w:rPr>
        <w:t>Odbiór robót zanikających i ulegających zakryciu</w:t>
      </w:r>
    </w:p>
    <w:p>
      <w:pPr>
        <w:pStyle w:val="Style41"/>
        <w:widowControl/>
        <w:spacing w:lineRule="auto" w:line="240" w:before="6" w:after="0"/>
        <w:rPr/>
      </w:pPr>
      <w:r>
        <w:rPr>
          <w:rStyle w:val="FontStyle103"/>
        </w:rPr>
        <w:t>Odbiór robót zanikających i ulegających zakryciu polega na finalnej ocenie jakości wykonywanych robót oraz ilości tych robót, które w dalszym procesie realizacji ulegną zakryciu</w:t>
      </w:r>
    </w:p>
    <w:p>
      <w:pPr>
        <w:pStyle w:val="Style41"/>
        <w:widowControl/>
        <w:spacing w:lineRule="auto" w:line="240" w:before="6" w:after="0"/>
        <w:rPr/>
      </w:pPr>
      <w:r>
        <w:rPr>
          <w:rStyle w:val="FontStyle103"/>
        </w:rPr>
        <w:t>Odbiór robót zanikających i ulegających zakryciu będzie dokonany w czasie umożliwiającym wykonanie ewentualnych korekt i poprawek bez hamowania ogólnego postępu robót. Odbioru tego dokonuje Inspektor nadzoru.</w:t>
      </w:r>
    </w:p>
    <w:p>
      <w:pPr>
        <w:pStyle w:val="Style51"/>
        <w:widowControl/>
        <w:spacing w:lineRule="auto" w:line="240" w:before="6" w:after="0"/>
        <w:rPr/>
      </w:pPr>
      <w:r>
        <w:rPr>
          <w:rStyle w:val="FontStyle103"/>
        </w:rPr>
        <w:t>Gotowość danej części robót do odbioru zgłasza wykonawca wpisem do dziennika budowy i jednoczesnym powiadomieniem Inspektora nadzoru. Odbiór będzie przeprowadzony niezwłocznie, nie później jednak niż w ciągu 3 dni od daty zgłoszenia wpisem do dziennika budowy i powiadomienia o tym fakcie Inspektora nadzoru.</w:t>
      </w:r>
    </w:p>
    <w:p>
      <w:pPr>
        <w:pStyle w:val="Style51"/>
        <w:widowControl/>
        <w:spacing w:lineRule="auto" w:line="240" w:before="6" w:after="0"/>
        <w:rPr/>
      </w:pPr>
      <w:r>
        <w:rPr>
          <w:rStyle w:val="FontStyle103"/>
        </w:rPr>
        <w:t>Jakość i ilość robót ulegających zakryciu ocenia Inspektor nadzoru na podstawie dokumentów zawierających komplet wyników badań laboratoryjnych, atestów i w oparciu o przeprowadzone pomiary, w konfrontacji z dokumentacją projektową, Specyfikacją techniczną i uprzednimi ustaleniami.</w:t>
      </w:r>
    </w:p>
    <w:p>
      <w:pPr>
        <w:pStyle w:val="Style61"/>
        <w:widowControl/>
        <w:tabs>
          <w:tab w:val="left" w:pos="418" w:leader="none"/>
        </w:tabs>
        <w:bidi w:val="0"/>
        <w:spacing w:lineRule="auto" w:line="240" w:before="6" w:after="0"/>
        <w:ind w:left="283" w:right="0" w:hanging="283"/>
        <w:jc w:val="left"/>
        <w:rPr/>
      </w:pPr>
      <w:r>
        <w:rPr>
          <w:rStyle w:val="FontStyle102"/>
        </w:rPr>
        <w:t>8.3.</w:t>
      </w:r>
      <w:r>
        <w:rPr>
          <w:rStyle w:val="FontStyle102"/>
          <w:b w:val="false"/>
          <w:bCs w:val="false"/>
          <w:sz w:val="20"/>
          <w:szCs w:val="20"/>
        </w:rPr>
        <w:tab/>
      </w:r>
      <w:r>
        <w:rPr>
          <w:rStyle w:val="FontStyle102"/>
        </w:rPr>
        <w:t>Odbiór częściowy</w:t>
      </w:r>
    </w:p>
    <w:p>
      <w:pPr>
        <w:pStyle w:val="Style51"/>
        <w:widowControl/>
        <w:spacing w:lineRule="auto" w:line="240" w:before="6" w:after="0"/>
        <w:jc w:val="both"/>
        <w:rPr/>
      </w:pPr>
      <w:r>
        <w:rPr>
          <w:rStyle w:val="FontStyle103"/>
        </w:rPr>
        <w:t>Odbiór częściowy polega na ocenie ilości i jakości wykonanych części robót. Odbioru częściowego robót dokonuje się dla zakresu robót określonego w dokumentach umownych wg zasad jak przy odbiorze ostatecznym robót. Odbioru robót dokonuje Inspektor nadzoru.</w:t>
      </w:r>
    </w:p>
    <w:p>
      <w:pPr>
        <w:pStyle w:val="Style61"/>
        <w:widowControl/>
        <w:tabs>
          <w:tab w:val="left" w:pos="418" w:leader="none"/>
        </w:tabs>
        <w:bidi w:val="0"/>
        <w:spacing w:lineRule="auto" w:line="240" w:before="120" w:after="0"/>
        <w:ind w:left="283" w:right="4592" w:hanging="283"/>
        <w:jc w:val="left"/>
        <w:rPr/>
      </w:pPr>
      <w:r>
        <w:rPr>
          <w:rStyle w:val="FontStyle102"/>
        </w:rPr>
        <w:t>8.4.</w:t>
      </w:r>
      <w:r>
        <w:rPr>
          <w:rStyle w:val="FontStyle102"/>
          <w:b w:val="false"/>
          <w:bCs w:val="false"/>
          <w:sz w:val="20"/>
          <w:szCs w:val="20"/>
        </w:rPr>
        <w:tab/>
      </w:r>
      <w:r>
        <w:rPr>
          <w:rStyle w:val="FontStyle102"/>
        </w:rPr>
        <w:t>Odbiór ostateczny (końcowy)</w:t>
      </w:r>
    </w:p>
    <w:p>
      <w:pPr>
        <w:pStyle w:val="Style61"/>
        <w:widowControl/>
        <w:tabs>
          <w:tab w:val="left" w:pos="418" w:leader="none"/>
        </w:tabs>
        <w:bidi w:val="0"/>
        <w:spacing w:lineRule="auto" w:line="240" w:before="6" w:after="0"/>
        <w:ind w:left="283" w:right="4592" w:hanging="283"/>
        <w:jc w:val="left"/>
        <w:rPr/>
      </w:pPr>
      <w:r>
        <w:rPr>
          <w:rStyle w:val="FontStyle102"/>
        </w:rPr>
        <w:t>8.4.1. Zasady odbioru ostatecznego robót</w:t>
      </w:r>
    </w:p>
    <w:p>
      <w:pPr>
        <w:pStyle w:val="Style51"/>
        <w:widowControl/>
        <w:spacing w:lineRule="auto" w:line="240" w:before="6" w:after="0"/>
        <w:rPr/>
      </w:pPr>
      <w:r>
        <w:rPr>
          <w:rStyle w:val="FontStyle103"/>
        </w:rPr>
        <w:t>Odbiór ostateczny polega na finalnej ocenie rzeczywistego wykonania robót w odniesieniu do zakresu (ilości) oraz jakości.</w:t>
      </w:r>
    </w:p>
    <w:p>
      <w:pPr>
        <w:pStyle w:val="Style41"/>
        <w:widowControl/>
        <w:spacing w:lineRule="auto" w:line="240" w:before="6" w:after="0"/>
        <w:rPr/>
      </w:pPr>
      <w:r>
        <w:rPr>
          <w:rStyle w:val="FontStyle103"/>
        </w:rPr>
        <w:t>Całkowite zakończenie robót oraz gotowość do odbioru ostatecznego będzie stwierdzona przez Wykonawcę wpisem do dziennika budowy.</w:t>
      </w:r>
    </w:p>
    <w:p>
      <w:pPr>
        <w:pStyle w:val="Style51"/>
        <w:widowControl/>
        <w:spacing w:lineRule="auto" w:line="240" w:before="6" w:after="0"/>
        <w:jc w:val="both"/>
        <w:rPr/>
      </w:pPr>
      <w:r>
        <w:rPr>
          <w:rStyle w:val="FontStyle103"/>
        </w:rPr>
        <w:t>Odbiór ostateczny robót nastąpi w terminie ustalonym w dokumentach umowy, licząc od dnia potwierdzenia przez Inspektora nadzoru zakończenia robót i przyjęcia dokumentów, o których mowa w punkcie 8.4.2.</w:t>
      </w:r>
    </w:p>
    <w:p>
      <w:pPr>
        <w:pStyle w:val="Style51"/>
        <w:widowControl/>
        <w:spacing w:lineRule="auto" w:line="240" w:before="6" w:after="0"/>
        <w:rPr/>
      </w:pPr>
      <w:r>
        <w:rPr>
          <w:rStyle w:val="FontStyle103"/>
        </w:rPr>
        <w:t>Odbioru ostatecznego robót dokona komisja wyznaczona przez Zamawiającego w obecności Inspektora nadzoru i Wykonawcy. Komisja odbierająca roboty dokona ich oceny jakościowej na podstawie , przedłożonych dokumentów, wyników badań i pomiarów, ocenie wizualnej oraz zgodności wykonania robót z dokumentacją projektową i Specyfikacją techniczną. W toku odbioru ostatecznego robót, komisja zapozna się z realizacją ustaleń przyjętych w trakcie odbiorów robót zanikających i ulegających zakryciu oraz odbiorów częściowych, zwłaszcza w zakresie wykonania robót uzupełniających i robót poprawkowych. W   przypadkach   nie   wykonania   wyznaczonych   robót   poprawkowych   lub   robót uzupełniających w poszczególnych elementach konstrukcyjnych i wykończeniowych, komisja przerwie swoje czynności i ustali nowy termin odbioru ostatecznego.</w:t>
      </w:r>
    </w:p>
    <w:p>
      <w:pPr>
        <w:pStyle w:val="Style41"/>
        <w:widowControl/>
        <w:spacing w:lineRule="auto" w:line="240" w:before="0" w:after="0"/>
        <w:rPr/>
      </w:pPr>
      <w:r>
        <w:rPr>
          <w:rStyle w:val="FontStyle103"/>
        </w:rPr>
        <w:t>W przypadku stwierdzenia przez komisję, że jakość wykonywanych robót w poszczególnych asortymentach nieznacznie odbiega od wymaganej dokumentacją projektową i Specyfikacji technicznej uwzględnieniem tolerancji i nie ma większego wpływu na cechy eksploatacyjne obiektu, komisja oceni pomniejszoną wartość wykonywanych robót w stosunku do wymagań przyjętych w dokumentach umowy.</w:t>
      </w:r>
    </w:p>
    <w:p>
      <w:pPr>
        <w:pStyle w:val="Style21"/>
        <w:widowControl/>
        <w:bidi w:val="0"/>
        <w:spacing w:lineRule="auto" w:line="240" w:before="6" w:after="0"/>
        <w:ind w:left="283" w:right="0" w:hanging="283"/>
        <w:jc w:val="left"/>
        <w:rPr/>
      </w:pPr>
      <w:r>
        <w:rPr>
          <w:rStyle w:val="FontStyle102"/>
        </w:rPr>
        <w:t>8.4.2. Dokumenty do odbioru ostatecznego (końcowe)</w:t>
      </w:r>
    </w:p>
    <w:p>
      <w:pPr>
        <w:pStyle w:val="Style41"/>
        <w:widowControl/>
        <w:spacing w:lineRule="auto" w:line="240" w:before="6" w:after="0"/>
        <w:rPr/>
      </w:pPr>
      <w:r>
        <w:rPr>
          <w:rStyle w:val="FontStyle103"/>
        </w:rPr>
        <w:t>Podstawowym dokumentem jest protokół odbioru ostatecznego robót, sporządzony wg wzoru ustalonego przez Zamawiającego.</w:t>
      </w:r>
    </w:p>
    <w:p>
      <w:pPr>
        <w:pStyle w:val="Style41"/>
        <w:widowControl/>
        <w:spacing w:lineRule="auto" w:line="240" w:before="5" w:after="0"/>
        <w:rPr>
          <w:rStyle w:val="FontStyle103"/>
        </w:rPr>
      </w:pPr>
      <w:r>
        <w:rPr>
          <w:rStyle w:val="FontStyle103"/>
        </w:rPr>
        <w:t>Do odbioru ostatecznego Wykonawca jest zobowiązany przygotować następujące dokumenty:</w:t>
      </w:r>
    </w:p>
    <w:p>
      <w:pPr>
        <w:pStyle w:val="Style31"/>
        <w:widowControl/>
        <w:numPr>
          <w:ilvl w:val="0"/>
          <w:numId w:val="15"/>
        </w:numPr>
        <w:tabs>
          <w:tab w:val="left" w:pos="350" w:leader="none"/>
        </w:tabs>
        <w:spacing w:lineRule="auto" w:line="240" w:before="6" w:after="0"/>
        <w:rPr/>
      </w:pPr>
      <w:r>
        <w:rPr>
          <w:rStyle w:val="FontStyle103"/>
        </w:rPr>
        <w:t>dokumentację powykonawczą, tj. dokumentację budowy z naniesionymi zmianami dokonanymi w toku wykonania robót oraz geodezyjnymi pomiarami powykonawczymi</w:t>
      </w:r>
    </w:p>
    <w:p>
      <w:pPr>
        <w:pStyle w:val="Style31"/>
        <w:widowControl/>
        <w:numPr>
          <w:ilvl w:val="0"/>
          <w:numId w:val="15"/>
        </w:numPr>
        <w:tabs>
          <w:tab w:val="left" w:pos="350" w:leader="none"/>
        </w:tabs>
        <w:spacing w:lineRule="auto" w:line="240" w:before="0" w:after="0"/>
        <w:rPr/>
      </w:pPr>
      <w:r>
        <w:rPr>
          <w:rStyle w:val="FontStyle103"/>
        </w:rPr>
        <w:t>szczegółowe specyfikacje techniczne (podstawowe z dokumentów umowy i ew. uzupełniające lub zamienne)</w:t>
      </w:r>
    </w:p>
    <w:p>
      <w:pPr>
        <w:pStyle w:val="Style31"/>
        <w:widowControl/>
        <w:numPr>
          <w:ilvl w:val="0"/>
          <w:numId w:val="16"/>
        </w:numPr>
        <w:tabs>
          <w:tab w:val="left" w:pos="240" w:leader="none"/>
        </w:tabs>
        <w:spacing w:lineRule="auto" w:line="240" w:before="0" w:after="0"/>
        <w:jc w:val="left"/>
        <w:rPr/>
      </w:pPr>
      <w:r>
        <w:rPr>
          <w:rStyle w:val="FontStyle103"/>
        </w:rPr>
        <w:t>recepty i ustalenia technologiczne</w:t>
      </w:r>
    </w:p>
    <w:p>
      <w:pPr>
        <w:pStyle w:val="Style31"/>
        <w:widowControl/>
        <w:numPr>
          <w:ilvl w:val="0"/>
          <w:numId w:val="16"/>
        </w:numPr>
        <w:tabs>
          <w:tab w:val="left" w:pos="240" w:leader="none"/>
        </w:tabs>
        <w:spacing w:lineRule="auto" w:line="240" w:before="6" w:after="0"/>
        <w:jc w:val="left"/>
        <w:rPr/>
      </w:pPr>
      <w:r>
        <w:rPr>
          <w:rStyle w:val="FontStyle103"/>
        </w:rPr>
        <w:t>dzienniki budowy</w:t>
      </w:r>
    </w:p>
    <w:p>
      <w:pPr>
        <w:pStyle w:val="Style31"/>
        <w:widowControl/>
        <w:tabs>
          <w:tab w:val="left" w:pos="374" w:leader="none"/>
        </w:tabs>
        <w:spacing w:lineRule="auto" w:line="240" w:before="6" w:after="0"/>
        <w:rPr/>
      </w:pPr>
      <w:r>
        <w:rPr>
          <w:rStyle w:val="FontStyle103"/>
        </w:rPr>
        <w:t>5.</w:t>
      </w:r>
      <w:r>
        <w:rPr>
          <w:rStyle w:val="FontStyle103"/>
          <w:sz w:val="20"/>
          <w:szCs w:val="20"/>
        </w:rPr>
        <w:tab/>
      </w:r>
      <w:r>
        <w:rPr>
          <w:rStyle w:val="FontStyle103"/>
        </w:rPr>
        <w:t>wyniki pomiarów kontrolnych oraz badań i oznaczeń laboratoryjnych, zgodne ze Specyfikacją techniczną i programem zapewnienia jakości</w:t>
      </w:r>
    </w:p>
    <w:p>
      <w:pPr>
        <w:pStyle w:val="Style91"/>
        <w:widowControl/>
        <w:numPr>
          <w:ilvl w:val="0"/>
          <w:numId w:val="17"/>
        </w:numPr>
        <w:tabs>
          <w:tab w:val="left" w:pos="264" w:leader="none"/>
        </w:tabs>
        <w:spacing w:lineRule="auto" w:line="240" w:before="6" w:after="0"/>
        <w:rPr/>
      </w:pPr>
      <w:r>
        <w:rPr>
          <w:rStyle w:val="FontStyle103"/>
        </w:rPr>
        <w:t>deklaracje zgodności lub certyfikaty zgodności wbudowanych materiałów, certyfikaty na znak bezpieczeństwa zgodnie z Specyfikacją techniczną i programem zabezpieczenia jakości</w:t>
      </w:r>
    </w:p>
    <w:p>
      <w:pPr>
        <w:pStyle w:val="Style31"/>
        <w:widowControl/>
        <w:numPr>
          <w:ilvl w:val="0"/>
          <w:numId w:val="17"/>
        </w:numPr>
        <w:tabs>
          <w:tab w:val="left" w:pos="264" w:leader="none"/>
        </w:tabs>
        <w:spacing w:lineRule="auto" w:line="240" w:before="0" w:after="0"/>
        <w:rPr/>
      </w:pPr>
      <w:r>
        <w:rPr>
          <w:rStyle w:val="FontStyle103"/>
        </w:rPr>
        <w:t>rysunki (dokumentacje) na wykonanie robót dodatkowych lub zamiennych oraz protokoły odbioru tych robót</w:t>
      </w:r>
    </w:p>
    <w:p>
      <w:pPr>
        <w:pStyle w:val="Style31"/>
        <w:widowControl/>
        <w:numPr>
          <w:ilvl w:val="0"/>
          <w:numId w:val="17"/>
        </w:numPr>
        <w:tabs>
          <w:tab w:val="left" w:pos="264" w:leader="none"/>
        </w:tabs>
        <w:spacing w:lineRule="auto" w:line="240" w:before="0" w:after="0"/>
        <w:jc w:val="left"/>
        <w:rPr/>
      </w:pPr>
      <w:r>
        <w:rPr>
          <w:rStyle w:val="FontStyle103"/>
        </w:rPr>
        <w:t>geodezyjną inwentaryzację powykonawczą robót i sieci uzbrojenia terenu</w:t>
      </w:r>
    </w:p>
    <w:p>
      <w:pPr>
        <w:pStyle w:val="Style31"/>
        <w:widowControl/>
        <w:numPr>
          <w:ilvl w:val="0"/>
          <w:numId w:val="17"/>
        </w:numPr>
        <w:tabs>
          <w:tab w:val="left" w:pos="264" w:leader="none"/>
        </w:tabs>
        <w:spacing w:lineRule="auto" w:line="240" w:before="6" w:after="0"/>
        <w:jc w:val="left"/>
        <w:rPr/>
      </w:pPr>
      <w:r>
        <w:rPr>
          <w:rStyle w:val="FontStyle103"/>
        </w:rPr>
        <w:t>kopię mapy zasadniczej powstałej w wyniku geodezyjnej inwentaryzacji powykonawczej.</w:t>
      </w:r>
    </w:p>
    <w:p>
      <w:pPr>
        <w:pStyle w:val="Style31"/>
        <w:widowControl/>
        <w:numPr>
          <w:ilvl w:val="0"/>
          <w:numId w:val="18"/>
        </w:numPr>
        <w:tabs>
          <w:tab w:val="left" w:pos="336" w:leader="none"/>
        </w:tabs>
        <w:spacing w:lineRule="auto" w:line="240" w:before="0" w:after="0"/>
        <w:jc w:val="left"/>
        <w:rPr/>
      </w:pPr>
      <w:r>
        <w:rPr>
          <w:rStyle w:val="FontStyle103"/>
        </w:rPr>
        <w:t>protokoły pomiarów instalacji elektrycznych, sanitarnych, wentylacji i słaboprądowych</w:t>
      </w:r>
    </w:p>
    <w:p>
      <w:pPr>
        <w:pStyle w:val="Style31"/>
        <w:widowControl/>
        <w:numPr>
          <w:ilvl w:val="0"/>
          <w:numId w:val="18"/>
        </w:numPr>
        <w:tabs>
          <w:tab w:val="left" w:pos="336" w:leader="none"/>
        </w:tabs>
        <w:spacing w:lineRule="auto" w:line="240" w:before="6" w:after="0"/>
        <w:jc w:val="left"/>
        <w:rPr/>
      </w:pPr>
      <w:r>
        <w:rPr>
          <w:rStyle w:val="FontStyle103"/>
        </w:rPr>
        <w:t>protokoły odbioru kominiarskich</w:t>
      </w:r>
    </w:p>
    <w:p>
      <w:pPr>
        <w:pStyle w:val="Style91"/>
        <w:widowControl/>
        <w:tabs>
          <w:tab w:val="left" w:pos="490" w:leader="none"/>
        </w:tabs>
        <w:spacing w:lineRule="auto" w:line="240" w:before="6" w:after="0"/>
        <w:rPr/>
      </w:pPr>
      <w:r>
        <w:rPr>
          <w:rStyle w:val="FontStyle103"/>
        </w:rPr>
        <w:t>12.</w:t>
      </w:r>
      <w:r>
        <w:rPr>
          <w:rStyle w:val="FontStyle103"/>
          <w:sz w:val="20"/>
          <w:szCs w:val="20"/>
        </w:rPr>
        <w:tab/>
      </w:r>
      <w:r>
        <w:rPr>
          <w:rStyle w:val="FontStyle103"/>
        </w:rPr>
        <w:t>oświadczenia kierownika    budowy o    wykonaniu prac zgodnie z projektem i uporządkowaniu terenu.</w:t>
      </w:r>
    </w:p>
    <w:p>
      <w:pPr>
        <w:pStyle w:val="Style51"/>
        <w:widowControl/>
        <w:spacing w:lineRule="auto" w:line="240" w:before="6" w:after="0"/>
        <w:rPr/>
      </w:pPr>
      <w:r>
        <w:rPr>
          <w:rStyle w:val="FontStyle103"/>
        </w:rPr>
        <w:t>W przypadku, gdy wg komisji, roboty pod względem przygotowania dokumentacyjnego nie będą gotowe do odbioru ostatecznego, komisja w porozumieniu z Wykonawcą wyznaczy ponowny termin odbioru ostatecznego robót.</w:t>
      </w:r>
    </w:p>
    <w:p>
      <w:pPr>
        <w:pStyle w:val="Style41"/>
        <w:widowControl/>
        <w:spacing w:lineRule="auto" w:line="240" w:before="6" w:after="0"/>
        <w:rPr/>
      </w:pPr>
      <w:r>
        <w:rPr>
          <w:rStyle w:val="FontStyle103"/>
        </w:rPr>
        <w:t>Wszystkie zarządzone przez komisję roboty poprawkowe lub uzupełniające będą zestawione wg wzoru ustalonego przez Zamawiającego.</w:t>
      </w:r>
    </w:p>
    <w:p>
      <w:pPr>
        <w:pStyle w:val="Style51"/>
        <w:widowControl/>
        <w:spacing w:lineRule="auto" w:line="240" w:before="6" w:after="0"/>
        <w:rPr/>
      </w:pPr>
      <w:r>
        <w:rPr>
          <w:rStyle w:val="FontStyle103"/>
        </w:rPr>
        <w:t xml:space="preserve">Termin wykonania robót poprawkowych i robót uzupełniających wyznaczy komisja i stwierdzi ich wykonanie. </w:t>
      </w:r>
    </w:p>
    <w:p>
      <w:pPr>
        <w:pStyle w:val="Style51"/>
        <w:widowControl/>
        <w:bidi w:val="0"/>
        <w:spacing w:lineRule="auto" w:line="240" w:before="6" w:after="0"/>
        <w:ind w:left="283" w:right="0" w:hanging="283"/>
        <w:jc w:val="left"/>
        <w:rPr/>
      </w:pPr>
      <w:r>
        <w:rPr>
          <w:rStyle w:val="FontStyle102"/>
        </w:rPr>
        <w:t>8.5. Odbiór pogwarancyjny</w:t>
      </w:r>
    </w:p>
    <w:p>
      <w:pPr>
        <w:pStyle w:val="Style41"/>
        <w:widowControl/>
        <w:spacing w:lineRule="auto" w:line="240" w:before="6" w:after="0"/>
        <w:rPr/>
      </w:pPr>
      <w:r>
        <w:rPr>
          <w:rStyle w:val="FontStyle103"/>
        </w:rPr>
        <w:t>Odbiór pogwarancyjny polega na ocenie wykonanych robót związanych z usunięciem wad, które ujawnią się w okresie gwarancyjnym i rękojmi.</w:t>
      </w:r>
    </w:p>
    <w:p>
      <w:pPr>
        <w:pStyle w:val="Style51"/>
        <w:widowControl/>
        <w:spacing w:lineRule="auto" w:line="240" w:before="6" w:after="0"/>
        <w:rPr/>
      </w:pPr>
      <w:r>
        <w:rPr>
          <w:rStyle w:val="FontStyle103"/>
        </w:rPr>
        <w:t>Odbiór pogwarancyjny będzie  dokonany  na podstawie  oceny wizualnej   obiektu z uwzględnieniem zasad opisanych w punkcie 8.4. „Odbiór ostateczny robót".</w:t>
      </w:r>
    </w:p>
    <w:p>
      <w:pPr>
        <w:pStyle w:val="Style21"/>
        <w:widowControl/>
        <w:spacing w:lineRule="auto" w:line="240"/>
        <w:rPr>
          <w:sz w:val="20"/>
          <w:szCs w:val="20"/>
        </w:rPr>
      </w:pPr>
      <w:r>
        <w:rPr>
          <w:sz w:val="20"/>
          <w:szCs w:val="20"/>
        </w:rPr>
      </w:r>
    </w:p>
    <w:p>
      <w:pPr>
        <w:pStyle w:val="Style21"/>
        <w:widowControl/>
        <w:bidi w:val="0"/>
        <w:spacing w:lineRule="auto" w:line="240" w:before="0" w:after="0"/>
        <w:ind w:left="283" w:right="0" w:hanging="283"/>
        <w:jc w:val="left"/>
        <w:rPr/>
      </w:pPr>
      <w:r>
        <w:rPr>
          <w:rStyle w:val="FontStyle102"/>
        </w:rPr>
        <w:t>9. PODSTAWA PŁATNOŚCI</w:t>
      </w:r>
    </w:p>
    <w:p>
      <w:pPr>
        <w:pStyle w:val="Style61"/>
        <w:widowControl/>
        <w:tabs>
          <w:tab w:val="left" w:pos="418" w:leader="none"/>
        </w:tabs>
        <w:bidi w:val="0"/>
        <w:spacing w:lineRule="auto" w:line="240" w:before="5" w:after="0"/>
        <w:ind w:left="283" w:right="0" w:hanging="283"/>
        <w:jc w:val="left"/>
        <w:rPr/>
      </w:pPr>
      <w:r>
        <w:rPr>
          <w:rStyle w:val="FontStyle102"/>
        </w:rPr>
        <w:t>9.1.</w:t>
      </w:r>
      <w:r>
        <w:rPr>
          <w:rStyle w:val="FontStyle102"/>
          <w:b w:val="false"/>
          <w:bCs w:val="false"/>
          <w:sz w:val="20"/>
          <w:szCs w:val="20"/>
        </w:rPr>
        <w:tab/>
      </w:r>
      <w:r>
        <w:rPr>
          <w:rStyle w:val="FontStyle102"/>
        </w:rPr>
        <w:t>Ustalenia ogólne</w:t>
      </w:r>
    </w:p>
    <w:p>
      <w:pPr>
        <w:pStyle w:val="Style21"/>
        <w:widowControl/>
        <w:spacing w:lineRule="auto" w:line="240" w:before="6" w:after="0"/>
        <w:rPr/>
      </w:pPr>
      <w:r>
        <w:rPr>
          <w:rStyle w:val="FontStyle102"/>
        </w:rPr>
        <w:t>Podstawą płatności są zapisy w zawartej umowie.</w:t>
      </w:r>
    </w:p>
    <w:p>
      <w:pPr>
        <w:pStyle w:val="Style61"/>
        <w:widowControl/>
        <w:tabs>
          <w:tab w:val="left" w:pos="418" w:leader="none"/>
        </w:tabs>
        <w:bidi w:val="0"/>
        <w:spacing w:lineRule="auto" w:line="240" w:before="5" w:after="0"/>
        <w:ind w:left="283" w:right="0" w:hanging="283"/>
        <w:jc w:val="left"/>
        <w:rPr/>
      </w:pPr>
      <w:r>
        <w:rPr>
          <w:rStyle w:val="FontStyle102"/>
        </w:rPr>
        <w:t>9.2.</w:t>
      </w:r>
      <w:r>
        <w:rPr>
          <w:rStyle w:val="FontStyle102"/>
          <w:b w:val="false"/>
          <w:bCs w:val="false"/>
          <w:sz w:val="20"/>
          <w:szCs w:val="20"/>
        </w:rPr>
        <w:tab/>
      </w:r>
      <w:r>
        <w:rPr>
          <w:rStyle w:val="FontStyle102"/>
        </w:rPr>
        <w:t>Objazdy, przejazdy i organizacja ruchu.</w:t>
      </w:r>
    </w:p>
    <w:p>
      <w:pPr>
        <w:pStyle w:val="Style41"/>
        <w:widowControl/>
        <w:bidi w:val="0"/>
        <w:spacing w:lineRule="auto" w:line="240" w:before="6" w:after="0"/>
        <w:ind w:left="283" w:right="0" w:hanging="283"/>
        <w:jc w:val="left"/>
        <w:rPr/>
      </w:pPr>
      <w:r>
        <w:rPr>
          <w:rStyle w:val="FontStyle103"/>
        </w:rPr>
        <w:t>9.2.1. Koszt wybudowania objazdów/przejazdów i organizacji ruchu obejmuje:</w:t>
      </w:r>
    </w:p>
    <w:p>
      <w:pPr>
        <w:pStyle w:val="Style41"/>
        <w:widowControl/>
        <w:spacing w:lineRule="auto" w:line="240" w:before="6" w:after="0"/>
        <w:rPr/>
      </w:pPr>
      <w:r>
        <w:rPr>
          <w:rStyle w:val="FontStyle103"/>
        </w:rPr>
        <w:t xml:space="preserve">a) opracowanie oraz uzgodnienie z Inspektorami nadzoru i odpowiedzialnymi instytucjami projektu organizacji ruchu na czas trwania budowy, wraz z dostarczeniem kopii projektu Inspektorowi nadzoru i wprowadzaniem dalszych zmian i uzgodnień wynikających z postępu robót </w:t>
      </w:r>
    </w:p>
    <w:p>
      <w:pPr>
        <w:pStyle w:val="Style41"/>
        <w:widowControl/>
        <w:spacing w:lineRule="auto" w:line="240" w:before="6" w:after="0"/>
        <w:jc w:val="left"/>
        <w:rPr/>
      </w:pPr>
      <w:r>
        <w:rPr>
          <w:rStyle w:val="FontStyle103"/>
        </w:rPr>
        <w:t>b)</w:t>
      </w:r>
      <w:r>
        <w:rPr>
          <w:rStyle w:val="FontStyle103"/>
          <w:sz w:val="20"/>
          <w:szCs w:val="20"/>
        </w:rPr>
        <w:tab/>
      </w:r>
      <w:r>
        <w:rPr>
          <w:rStyle w:val="FontStyle103"/>
        </w:rPr>
        <w:t>ustawienie tymczasowego oznakowania i oświetlenia zgodnie z wymaganiami bezpieczeństwa ruchu</w:t>
      </w:r>
    </w:p>
    <w:p>
      <w:pPr>
        <w:pStyle w:val="Style31"/>
        <w:widowControl/>
        <w:numPr>
          <w:ilvl w:val="0"/>
          <w:numId w:val="19"/>
        </w:numPr>
        <w:tabs>
          <w:tab w:val="left" w:pos="216" w:leader="none"/>
          <w:tab w:val="left" w:pos="718" w:leader="none"/>
        </w:tabs>
        <w:spacing w:lineRule="auto" w:line="240" w:before="0" w:after="0"/>
        <w:jc w:val="left"/>
        <w:rPr/>
      </w:pPr>
      <w:r>
        <w:rPr>
          <w:rStyle w:val="FontStyle103"/>
        </w:rPr>
        <w:t>opłaty/dzierżawy terenu</w:t>
      </w:r>
    </w:p>
    <w:p>
      <w:pPr>
        <w:pStyle w:val="Style31"/>
        <w:widowControl/>
        <w:numPr>
          <w:ilvl w:val="0"/>
          <w:numId w:val="19"/>
        </w:numPr>
        <w:tabs>
          <w:tab w:val="left" w:pos="216" w:leader="none"/>
        </w:tabs>
        <w:spacing w:lineRule="auto" w:line="240" w:before="6" w:after="0"/>
        <w:jc w:val="left"/>
        <w:rPr/>
      </w:pPr>
      <w:r>
        <w:rPr>
          <w:rStyle w:val="FontStyle103"/>
        </w:rPr>
        <w:t>przygotowanie terenu</w:t>
      </w:r>
    </w:p>
    <w:p>
      <w:pPr>
        <w:pStyle w:val="Style31"/>
        <w:widowControl/>
        <w:numPr>
          <w:ilvl w:val="0"/>
          <w:numId w:val="19"/>
        </w:numPr>
        <w:tabs>
          <w:tab w:val="left" w:pos="216" w:leader="none"/>
        </w:tabs>
        <w:spacing w:lineRule="auto" w:line="240" w:before="6" w:after="0"/>
        <w:rPr/>
      </w:pPr>
      <w:r>
        <w:rPr>
          <w:rStyle w:val="FontStyle103"/>
        </w:rPr>
        <w:t>konstrukcję tymczasowej nawierzchni, ramp, chodników, krawężników, barier, oznakowań i drenażu</w:t>
      </w:r>
    </w:p>
    <w:p>
      <w:pPr>
        <w:pStyle w:val="Style31"/>
        <w:widowControl/>
        <w:numPr>
          <w:ilvl w:val="0"/>
          <w:numId w:val="19"/>
        </w:numPr>
        <w:tabs>
          <w:tab w:val="left" w:pos="216" w:leader="none"/>
        </w:tabs>
        <w:spacing w:lineRule="auto" w:line="240" w:before="6" w:after="0"/>
        <w:jc w:val="left"/>
        <w:rPr/>
      </w:pPr>
      <w:r>
        <w:rPr>
          <w:rStyle w:val="FontStyle103"/>
        </w:rPr>
        <w:t>tymczasową przebudowę urządzeń obcych.</w:t>
      </w:r>
    </w:p>
    <w:p>
      <w:pPr>
        <w:pStyle w:val="Style31"/>
        <w:widowControl/>
        <w:tabs>
          <w:tab w:val="left" w:pos="595" w:leader="none"/>
        </w:tabs>
        <w:bidi w:val="0"/>
        <w:spacing w:lineRule="auto" w:line="240" w:before="6" w:after="0"/>
        <w:ind w:left="283" w:right="0" w:hanging="283"/>
        <w:jc w:val="left"/>
        <w:rPr/>
      </w:pPr>
      <w:r>
        <w:rPr>
          <w:rStyle w:val="FontStyle103"/>
        </w:rPr>
        <w:t>9.2.2.</w:t>
      </w:r>
      <w:r>
        <w:rPr>
          <w:rStyle w:val="FontStyle103"/>
          <w:sz w:val="20"/>
          <w:szCs w:val="20"/>
        </w:rPr>
        <w:tab/>
      </w:r>
      <w:r>
        <w:rPr>
          <w:rStyle w:val="FontStyle103"/>
        </w:rPr>
        <w:t>Koszt utrzymania objazdów/przejazdów i organizacji ruchu obejmuje:</w:t>
      </w:r>
    </w:p>
    <w:p>
      <w:pPr>
        <w:pStyle w:val="Style31"/>
        <w:widowControl/>
        <w:numPr>
          <w:ilvl w:val="0"/>
          <w:numId w:val="20"/>
        </w:numPr>
        <w:tabs>
          <w:tab w:val="left" w:pos="264" w:leader="none"/>
        </w:tabs>
        <w:spacing w:lineRule="auto" w:line="240" w:before="6" w:after="0"/>
        <w:rPr/>
      </w:pPr>
      <w:r>
        <w:rPr>
          <w:rStyle w:val="FontStyle103"/>
        </w:rPr>
        <w:t>oczyszczanie, przestawienie, przykrycie i usunięcie tymczasowych oznakowań pionowych, poziomych, barier i świateł</w:t>
      </w:r>
    </w:p>
    <w:p>
      <w:pPr>
        <w:pStyle w:val="Style31"/>
        <w:widowControl/>
        <w:numPr>
          <w:ilvl w:val="0"/>
          <w:numId w:val="20"/>
        </w:numPr>
        <w:tabs>
          <w:tab w:val="left" w:pos="264" w:leader="none"/>
        </w:tabs>
        <w:spacing w:lineRule="auto" w:line="240" w:before="0" w:after="0"/>
        <w:jc w:val="left"/>
        <w:rPr/>
      </w:pPr>
      <w:r>
        <w:rPr>
          <w:rStyle w:val="FontStyle103"/>
        </w:rPr>
        <w:t>utrzymanie płynności ruchu publicznego.</w:t>
      </w:r>
    </w:p>
    <w:p>
      <w:pPr>
        <w:pStyle w:val="Style31"/>
        <w:widowControl/>
        <w:tabs>
          <w:tab w:val="left" w:pos="595" w:leader="none"/>
        </w:tabs>
        <w:bidi w:val="0"/>
        <w:spacing w:lineRule="auto" w:line="240" w:before="6" w:after="0"/>
        <w:ind w:left="283" w:right="0" w:hanging="283"/>
        <w:jc w:val="left"/>
        <w:rPr/>
      </w:pPr>
      <w:r>
        <w:rPr>
          <w:rStyle w:val="FontStyle103"/>
        </w:rPr>
        <w:t>9.2.3.</w:t>
      </w:r>
      <w:r>
        <w:rPr>
          <w:rStyle w:val="FontStyle103"/>
          <w:sz w:val="20"/>
          <w:szCs w:val="20"/>
        </w:rPr>
        <w:tab/>
      </w:r>
      <w:r>
        <w:rPr>
          <w:rStyle w:val="FontStyle103"/>
        </w:rPr>
        <w:t>Koszt likwidacji objazdów, przejazdów i organizacji ruchu obejmuje:</w:t>
      </w:r>
    </w:p>
    <w:p>
      <w:pPr>
        <w:pStyle w:val="Style31"/>
        <w:widowControl/>
        <w:numPr>
          <w:ilvl w:val="0"/>
          <w:numId w:val="21"/>
        </w:numPr>
        <w:tabs>
          <w:tab w:val="left" w:pos="254" w:leader="none"/>
        </w:tabs>
        <w:spacing w:lineRule="auto" w:line="240" w:before="6" w:after="0"/>
        <w:jc w:val="left"/>
        <w:rPr/>
      </w:pPr>
      <w:r>
        <w:rPr>
          <w:rStyle w:val="FontStyle103"/>
        </w:rPr>
        <w:t>usunięcie wbudowanych materiałów i oznakowania</w:t>
      </w:r>
    </w:p>
    <w:p>
      <w:pPr>
        <w:pStyle w:val="Style31"/>
        <w:widowControl/>
        <w:numPr>
          <w:ilvl w:val="0"/>
          <w:numId w:val="21"/>
        </w:numPr>
        <w:tabs>
          <w:tab w:val="left" w:pos="254" w:leader="none"/>
        </w:tabs>
        <w:spacing w:lineRule="auto" w:line="240" w:before="6" w:after="0"/>
        <w:jc w:val="left"/>
        <w:rPr/>
      </w:pPr>
      <w:r>
        <w:rPr>
          <w:rStyle w:val="FontStyle103"/>
        </w:rPr>
        <w:t>doprowadzenie terenu do stanu pierwotnego.</w:t>
      </w:r>
    </w:p>
    <w:p>
      <w:pPr>
        <w:pStyle w:val="Style31"/>
        <w:widowControl/>
        <w:tabs>
          <w:tab w:val="left" w:pos="595" w:leader="none"/>
        </w:tabs>
        <w:bidi w:val="0"/>
        <w:spacing w:lineRule="auto" w:line="240" w:before="5" w:after="0"/>
        <w:ind w:left="283" w:right="0" w:hanging="283"/>
        <w:jc w:val="left"/>
        <w:rPr>
          <w:rStyle w:val="FontStyle103"/>
        </w:rPr>
      </w:pPr>
      <w:r>
        <w:rPr/>
      </w:r>
    </w:p>
    <w:p>
      <w:pPr>
        <w:pStyle w:val="Style31"/>
        <w:widowControl/>
        <w:tabs>
          <w:tab w:val="left" w:pos="595" w:leader="none"/>
        </w:tabs>
        <w:bidi w:val="0"/>
        <w:spacing w:lineRule="auto" w:line="240" w:before="5" w:after="0"/>
        <w:ind w:left="283" w:right="0" w:hanging="283"/>
        <w:jc w:val="left"/>
        <w:rPr>
          <w:rStyle w:val="FontStyle103"/>
        </w:rPr>
      </w:pPr>
      <w:r>
        <w:rPr/>
      </w:r>
    </w:p>
    <w:p>
      <w:pPr>
        <w:pStyle w:val="Style31"/>
        <w:widowControl/>
        <w:tabs>
          <w:tab w:val="left" w:pos="595" w:leader="none"/>
        </w:tabs>
        <w:bidi w:val="0"/>
        <w:spacing w:lineRule="auto" w:line="240" w:before="5" w:after="0"/>
        <w:ind w:left="283" w:right="0" w:hanging="283"/>
        <w:jc w:val="left"/>
        <w:rPr>
          <w:rStyle w:val="FontStyle103"/>
        </w:rPr>
      </w:pPr>
      <w:r>
        <w:rPr/>
      </w:r>
    </w:p>
    <w:p>
      <w:pPr>
        <w:pStyle w:val="Style31"/>
        <w:widowControl/>
        <w:tabs>
          <w:tab w:val="left" w:pos="595" w:leader="none"/>
        </w:tabs>
        <w:bidi w:val="0"/>
        <w:spacing w:lineRule="auto" w:line="240" w:before="5" w:after="0"/>
        <w:ind w:left="283" w:right="0" w:hanging="283"/>
        <w:jc w:val="left"/>
        <w:rPr>
          <w:rStyle w:val="FontStyle103"/>
        </w:rPr>
      </w:pPr>
      <w:r>
        <w:rPr/>
      </w:r>
    </w:p>
    <w:p>
      <w:pPr>
        <w:pStyle w:val="Style31"/>
        <w:widowControl/>
        <w:tabs>
          <w:tab w:val="left" w:pos="595" w:leader="none"/>
        </w:tabs>
        <w:bidi w:val="0"/>
        <w:spacing w:lineRule="auto" w:line="240" w:before="5" w:after="0"/>
        <w:ind w:left="283" w:right="0" w:hanging="283"/>
        <w:jc w:val="left"/>
        <w:rPr>
          <w:rStyle w:val="FontStyle103"/>
        </w:rPr>
      </w:pPr>
      <w:r>
        <w:rPr/>
      </w:r>
    </w:p>
    <w:p>
      <w:pPr>
        <w:pStyle w:val="Style31"/>
        <w:widowControl/>
        <w:tabs>
          <w:tab w:val="left" w:pos="595" w:leader="none"/>
        </w:tabs>
        <w:bidi w:val="0"/>
        <w:spacing w:lineRule="auto" w:line="240" w:before="5" w:after="0"/>
        <w:ind w:left="283" w:right="0" w:hanging="283"/>
        <w:jc w:val="left"/>
        <w:rPr>
          <w:rStyle w:val="FontStyle103"/>
        </w:rPr>
      </w:pPr>
      <w:r>
        <w:rPr/>
      </w:r>
    </w:p>
    <w:p>
      <w:pPr>
        <w:pStyle w:val="Style31"/>
        <w:widowControl/>
        <w:tabs>
          <w:tab w:val="left" w:pos="595" w:leader="none"/>
        </w:tabs>
        <w:bidi w:val="0"/>
        <w:spacing w:lineRule="auto" w:line="240" w:before="5" w:after="0"/>
        <w:ind w:left="283" w:right="0" w:hanging="283"/>
        <w:jc w:val="left"/>
        <w:rPr>
          <w:rStyle w:val="FontStyle103"/>
        </w:rPr>
      </w:pPr>
      <w:r>
        <w:rPr/>
      </w:r>
    </w:p>
    <w:p>
      <w:pPr>
        <w:pStyle w:val="Style31"/>
        <w:widowControl/>
        <w:tabs>
          <w:tab w:val="left" w:pos="595" w:leader="none"/>
        </w:tabs>
        <w:bidi w:val="0"/>
        <w:spacing w:lineRule="auto" w:line="240" w:before="5" w:after="0"/>
        <w:ind w:left="283" w:right="0" w:hanging="283"/>
        <w:jc w:val="left"/>
        <w:rPr>
          <w:rStyle w:val="FontStyle103"/>
        </w:rPr>
      </w:pPr>
      <w:r>
        <w:rPr/>
      </w:r>
    </w:p>
    <w:p>
      <w:pPr>
        <w:pStyle w:val="Style31"/>
        <w:widowControl/>
        <w:tabs>
          <w:tab w:val="left" w:pos="595" w:leader="none"/>
        </w:tabs>
        <w:bidi w:val="0"/>
        <w:spacing w:lineRule="auto" w:line="240" w:before="5" w:after="0"/>
        <w:ind w:left="283" w:right="0" w:hanging="283"/>
        <w:jc w:val="left"/>
        <w:rPr>
          <w:rStyle w:val="FontStyle103"/>
        </w:rPr>
      </w:pPr>
      <w:r>
        <w:rPr/>
      </w:r>
    </w:p>
    <w:p>
      <w:pPr>
        <w:pStyle w:val="Style31"/>
        <w:widowControl/>
        <w:tabs>
          <w:tab w:val="left" w:pos="595" w:leader="none"/>
        </w:tabs>
        <w:bidi w:val="0"/>
        <w:spacing w:lineRule="auto" w:line="240" w:before="5" w:after="0"/>
        <w:ind w:left="283" w:right="0" w:hanging="283"/>
        <w:jc w:val="left"/>
        <w:rPr>
          <w:rStyle w:val="FontStyle103"/>
        </w:rPr>
      </w:pPr>
      <w:r>
        <w:rPr/>
      </w:r>
    </w:p>
    <w:p>
      <w:pPr>
        <w:pStyle w:val="Style31"/>
        <w:widowControl/>
        <w:tabs>
          <w:tab w:val="left" w:pos="595" w:leader="none"/>
        </w:tabs>
        <w:bidi w:val="0"/>
        <w:spacing w:lineRule="auto" w:line="240" w:before="5" w:after="0"/>
        <w:ind w:left="283" w:right="0" w:hanging="283"/>
        <w:jc w:val="left"/>
        <w:rPr>
          <w:rStyle w:val="FontStyle103"/>
        </w:rPr>
      </w:pPr>
      <w:r>
        <w:rPr/>
      </w:r>
    </w:p>
    <w:p>
      <w:pPr>
        <w:pStyle w:val="Style31"/>
        <w:widowControl/>
        <w:tabs>
          <w:tab w:val="left" w:pos="595" w:leader="none"/>
        </w:tabs>
        <w:bidi w:val="0"/>
        <w:spacing w:lineRule="auto" w:line="240" w:before="5" w:after="0"/>
        <w:ind w:left="283" w:right="0" w:hanging="283"/>
        <w:jc w:val="left"/>
        <w:rPr>
          <w:rStyle w:val="FontStyle103"/>
        </w:rPr>
      </w:pPr>
      <w:r>
        <w:rPr/>
      </w:r>
    </w:p>
    <w:p>
      <w:pPr>
        <w:pStyle w:val="Style31"/>
        <w:widowControl/>
        <w:tabs>
          <w:tab w:val="left" w:pos="595" w:leader="none"/>
        </w:tabs>
        <w:bidi w:val="0"/>
        <w:spacing w:lineRule="auto" w:line="240" w:before="5" w:after="0"/>
        <w:ind w:left="283" w:right="0" w:hanging="283"/>
        <w:jc w:val="left"/>
        <w:rPr>
          <w:rStyle w:val="FontStyle103"/>
        </w:rPr>
      </w:pPr>
      <w:r>
        <w:rPr/>
      </w:r>
    </w:p>
    <w:p>
      <w:pPr>
        <w:pStyle w:val="Style31"/>
        <w:widowControl/>
        <w:tabs>
          <w:tab w:val="left" w:pos="595" w:leader="none"/>
        </w:tabs>
        <w:bidi w:val="0"/>
        <w:spacing w:lineRule="auto" w:line="240" w:before="5" w:after="0"/>
        <w:ind w:left="283" w:right="0" w:hanging="283"/>
        <w:jc w:val="left"/>
        <w:rPr>
          <w:rStyle w:val="FontStyle103"/>
        </w:rPr>
      </w:pPr>
      <w:r>
        <w:rPr/>
      </w:r>
    </w:p>
    <w:p>
      <w:pPr>
        <w:pStyle w:val="Style31"/>
        <w:widowControl/>
        <w:tabs>
          <w:tab w:val="left" w:pos="595" w:leader="none"/>
        </w:tabs>
        <w:bidi w:val="0"/>
        <w:spacing w:lineRule="auto" w:line="240" w:before="5" w:after="0"/>
        <w:ind w:left="283" w:right="0" w:hanging="283"/>
        <w:jc w:val="left"/>
        <w:rPr>
          <w:rStyle w:val="FontStyle103"/>
        </w:rPr>
      </w:pPr>
      <w:r>
        <w:rPr/>
      </w:r>
    </w:p>
    <w:p>
      <w:pPr>
        <w:pStyle w:val="Style31"/>
        <w:widowControl/>
        <w:tabs>
          <w:tab w:val="left" w:pos="595" w:leader="none"/>
        </w:tabs>
        <w:bidi w:val="0"/>
        <w:spacing w:lineRule="auto" w:line="240" w:before="5" w:after="0"/>
        <w:ind w:left="283" w:right="0" w:hanging="283"/>
        <w:jc w:val="left"/>
        <w:rPr>
          <w:rStyle w:val="FontStyle103"/>
        </w:rPr>
      </w:pPr>
      <w:r>
        <w:rPr/>
      </w:r>
    </w:p>
    <w:p>
      <w:pPr>
        <w:pStyle w:val="Style31"/>
        <w:widowControl/>
        <w:tabs>
          <w:tab w:val="left" w:pos="595" w:leader="none"/>
        </w:tabs>
        <w:bidi w:val="0"/>
        <w:spacing w:lineRule="auto" w:line="240" w:before="5" w:after="0"/>
        <w:ind w:left="283" w:right="0" w:hanging="283"/>
        <w:jc w:val="left"/>
        <w:rPr>
          <w:rStyle w:val="FontStyle103"/>
        </w:rPr>
      </w:pPr>
      <w:r>
        <w:rPr/>
      </w:r>
    </w:p>
    <w:p>
      <w:pPr>
        <w:pStyle w:val="Style31"/>
        <w:widowControl/>
        <w:tabs>
          <w:tab w:val="left" w:pos="595" w:leader="none"/>
        </w:tabs>
        <w:bidi w:val="0"/>
        <w:spacing w:lineRule="auto" w:line="240" w:before="5" w:after="0"/>
        <w:ind w:left="283" w:right="0" w:hanging="283"/>
        <w:jc w:val="left"/>
        <w:rPr>
          <w:rStyle w:val="FontStyle103"/>
        </w:rPr>
      </w:pPr>
      <w:r>
        <w:rPr/>
      </w:r>
    </w:p>
    <w:p>
      <w:pPr>
        <w:pStyle w:val="Style31"/>
        <w:widowControl/>
        <w:tabs>
          <w:tab w:val="left" w:pos="595" w:leader="none"/>
        </w:tabs>
        <w:bidi w:val="0"/>
        <w:spacing w:lineRule="auto" w:line="240" w:before="5" w:after="0"/>
        <w:ind w:left="283" w:right="0" w:hanging="283"/>
        <w:jc w:val="left"/>
        <w:rPr>
          <w:rStyle w:val="FontStyle103"/>
        </w:rPr>
      </w:pPr>
      <w:r>
        <w:rPr/>
      </w:r>
    </w:p>
    <w:p>
      <w:pPr>
        <w:pStyle w:val="Style31"/>
        <w:widowControl/>
        <w:tabs>
          <w:tab w:val="left" w:pos="595" w:leader="none"/>
        </w:tabs>
        <w:bidi w:val="0"/>
        <w:spacing w:lineRule="auto" w:line="240" w:before="5" w:after="0"/>
        <w:ind w:left="283" w:right="0" w:hanging="283"/>
        <w:jc w:val="left"/>
        <w:rPr>
          <w:rStyle w:val="FontStyle103"/>
        </w:rPr>
      </w:pPr>
      <w:r>
        <w:rPr/>
      </w:r>
    </w:p>
    <w:p>
      <w:pPr>
        <w:pStyle w:val="Style31"/>
        <w:widowControl/>
        <w:tabs>
          <w:tab w:val="left" w:pos="595" w:leader="none"/>
        </w:tabs>
        <w:bidi w:val="0"/>
        <w:spacing w:lineRule="auto" w:line="240" w:before="5" w:after="0"/>
        <w:ind w:left="283" w:right="0" w:hanging="283"/>
        <w:jc w:val="left"/>
        <w:rPr>
          <w:rStyle w:val="FontStyle103"/>
        </w:rPr>
      </w:pPr>
      <w:r>
        <w:rPr/>
      </w:r>
    </w:p>
    <w:p>
      <w:pPr>
        <w:pStyle w:val="Style31"/>
        <w:widowControl/>
        <w:tabs>
          <w:tab w:val="left" w:pos="595" w:leader="none"/>
        </w:tabs>
        <w:bidi w:val="0"/>
        <w:spacing w:lineRule="auto" w:line="240" w:before="5" w:after="0"/>
        <w:ind w:left="283" w:right="0" w:hanging="283"/>
        <w:jc w:val="left"/>
        <w:rPr>
          <w:rStyle w:val="FontStyle103"/>
        </w:rPr>
      </w:pPr>
      <w:r>
        <w:rPr/>
      </w:r>
    </w:p>
    <w:p>
      <w:pPr>
        <w:pStyle w:val="Style31"/>
        <w:widowControl/>
        <w:tabs>
          <w:tab w:val="left" w:pos="595" w:leader="none"/>
        </w:tabs>
        <w:bidi w:val="0"/>
        <w:spacing w:lineRule="auto" w:line="240" w:before="5" w:after="0"/>
        <w:ind w:left="283" w:right="0" w:hanging="283"/>
        <w:jc w:val="left"/>
        <w:rPr>
          <w:rStyle w:val="FontStyle103"/>
        </w:rPr>
      </w:pPr>
      <w:r>
        <w:rPr/>
      </w:r>
    </w:p>
    <w:p>
      <w:pPr>
        <w:pStyle w:val="Style31"/>
        <w:widowControl/>
        <w:tabs>
          <w:tab w:val="left" w:pos="595" w:leader="none"/>
        </w:tabs>
        <w:bidi w:val="0"/>
        <w:spacing w:lineRule="auto" w:line="240" w:before="5" w:after="0"/>
        <w:ind w:left="283" w:right="0" w:hanging="283"/>
        <w:jc w:val="left"/>
        <w:rPr>
          <w:rStyle w:val="FontStyle103"/>
        </w:rPr>
      </w:pPr>
      <w:r>
        <w:rPr/>
      </w:r>
    </w:p>
    <w:p>
      <w:pPr>
        <w:pStyle w:val="Style31"/>
        <w:widowControl/>
        <w:tabs>
          <w:tab w:val="left" w:pos="595" w:leader="none"/>
        </w:tabs>
        <w:bidi w:val="0"/>
        <w:spacing w:lineRule="auto" w:line="240" w:before="5" w:after="0"/>
        <w:ind w:left="283" w:right="0" w:hanging="283"/>
        <w:jc w:val="left"/>
        <w:rPr>
          <w:rStyle w:val="FontStyle103"/>
        </w:rPr>
      </w:pPr>
      <w:r>
        <w:rPr/>
      </w:r>
    </w:p>
    <w:p>
      <w:pPr>
        <w:pStyle w:val="Style31"/>
        <w:widowControl/>
        <w:tabs>
          <w:tab w:val="left" w:pos="595" w:leader="none"/>
        </w:tabs>
        <w:bidi w:val="0"/>
        <w:spacing w:lineRule="auto" w:line="240" w:before="5" w:after="0"/>
        <w:ind w:left="283" w:right="0" w:hanging="283"/>
        <w:jc w:val="left"/>
        <w:rPr>
          <w:rStyle w:val="FontStyle103"/>
        </w:rPr>
      </w:pPr>
      <w:r>
        <w:rPr/>
      </w:r>
    </w:p>
    <w:p>
      <w:pPr>
        <w:pStyle w:val="Style31"/>
        <w:widowControl/>
        <w:tabs>
          <w:tab w:val="left" w:pos="595" w:leader="none"/>
        </w:tabs>
        <w:bidi w:val="0"/>
        <w:spacing w:lineRule="auto" w:line="240" w:before="5" w:after="0"/>
        <w:ind w:left="283" w:right="0" w:hanging="283"/>
        <w:jc w:val="left"/>
        <w:rPr>
          <w:rStyle w:val="FontStyle103"/>
        </w:rPr>
      </w:pPr>
      <w:r>
        <w:rPr/>
      </w:r>
    </w:p>
    <w:p>
      <w:pPr>
        <w:pStyle w:val="Style31"/>
        <w:widowControl/>
        <w:tabs>
          <w:tab w:val="left" w:pos="595" w:leader="none"/>
        </w:tabs>
        <w:bidi w:val="0"/>
        <w:spacing w:lineRule="auto" w:line="240" w:before="5" w:after="0"/>
        <w:ind w:left="283" w:right="0" w:hanging="283"/>
        <w:jc w:val="left"/>
        <w:rPr>
          <w:rStyle w:val="FontStyle103"/>
        </w:rPr>
      </w:pPr>
      <w:r>
        <w:rPr/>
      </w:r>
    </w:p>
    <w:p>
      <w:pPr>
        <w:pStyle w:val="Style31"/>
        <w:widowControl/>
        <w:tabs>
          <w:tab w:val="left" w:pos="595" w:leader="none"/>
        </w:tabs>
        <w:bidi w:val="0"/>
        <w:spacing w:lineRule="auto" w:line="240" w:before="5" w:after="0"/>
        <w:ind w:left="283" w:right="0" w:hanging="283"/>
        <w:jc w:val="left"/>
        <w:rPr>
          <w:rStyle w:val="FontStyle103"/>
        </w:rPr>
      </w:pPr>
      <w:r>
        <w:rPr/>
      </w:r>
    </w:p>
    <w:p>
      <w:pPr>
        <w:pStyle w:val="Style31"/>
        <w:widowControl/>
        <w:tabs>
          <w:tab w:val="left" w:pos="595" w:leader="none"/>
        </w:tabs>
        <w:bidi w:val="0"/>
        <w:spacing w:lineRule="auto" w:line="240" w:before="5" w:after="0"/>
        <w:ind w:left="283" w:right="0" w:hanging="283"/>
        <w:jc w:val="left"/>
        <w:rPr/>
      </w:pPr>
      <w:r>
        <w:rPr/>
      </w:r>
    </w:p>
    <w:sectPr>
      <w:type w:val="nextPage"/>
      <w:pgSz w:w="11906" w:h="16838"/>
      <w:pgMar w:left="982" w:right="680" w:header="0" w:top="1417" w:footer="0" w:bottom="1417" w:gutter="0"/>
      <w:pgNumType w:fmt="decimal"/>
      <w:formProt w:val="false"/>
      <w:textDirection w:val="lrTb"/>
      <w:docGrid w:type="default" w:linePitch="360" w:charSpace="42949652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Times New Roman">
    <w:charset w:val="ee"/>
    <w:family w:val="roman"/>
    <w:pitch w:val="variable"/>
  </w:font>
  <w:font w:name="Cambria">
    <w:charset w:val="ee"/>
    <w:family w:val="roman"/>
    <w:pitch w:val="variable"/>
  </w:font>
  <w:font w:name="Arial Unicode MS">
    <w:charset w:val="ee"/>
    <w:family w:val="roman"/>
    <w:pitch w:val="variable"/>
  </w:font>
  <w:font w:name="OpenSymbol">
    <w:altName w:val="Arial Unicode MS"/>
    <w:charset w:val="ee"/>
    <w:family w:val="roman"/>
    <w:pitch w:val="variable"/>
  </w:font>
  <w:font w:name="Liberation Sans">
    <w:altName w:val="Arial"/>
    <w:charset w:val="ee"/>
    <w:family w:val="roman"/>
    <w:pitch w:val="variable"/>
  </w:font>
  <w:font w:name="Times New Roman">
    <w:charset w:val="01"/>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lowerLetter"/>
      <w:lvlText w:val="%1)"/>
      <w:lvlJc w:val="left"/>
      <w:pPr>
        <w:ind w:left="720" w:hanging="360"/>
      </w:pPr>
      <w:rPr>
        <w:rFonts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lvl w:ilvl="0">
      <w:start w:val="1"/>
      <w:numFmt w:val="lowerLetter"/>
      <w:lvlText w:val="%1)"/>
      <w:lvlJc w:val="left"/>
      <w:pPr>
        <w:ind w:left="720" w:hanging="360"/>
      </w:pPr>
      <w:rPr>
        <w:rFonts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lvl w:ilvl="0">
      <w:start w:val="1"/>
      <w:numFmt w:val="lowerLetter"/>
      <w:lvlText w:val="%1)"/>
      <w:lvlJc w:val="left"/>
      <w:pPr>
        <w:ind w:left="720" w:hanging="360"/>
      </w:pPr>
      <w:rPr>
        <w:rFonts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lvl w:ilvl="0">
      <w:start w:val="65535"/>
      <w:numFmt w:val="bullet"/>
      <w:lvlText w:val="-"/>
      <w:lvlJc w:val="left"/>
      <w:pPr>
        <w:ind w:left="720" w:hanging="360"/>
      </w:pPr>
      <w:rPr>
        <w:rFonts w:ascii="Times New Roman" w:hAnsi="Times New Roman" w:cs="Times New Roman" w:hint="default"/>
        <w:rFonts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lvl w:ilvl="0">
      <w:start w:val="1"/>
      <w:numFmt w:val="lowerLetter"/>
      <w:lvlText w:val="%1)"/>
      <w:lvlJc w:val="left"/>
      <w:pPr>
        <w:ind w:left="720" w:hanging="360"/>
      </w:pPr>
      <w:rPr>
        <w:rFonts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lvl w:ilvl="0">
      <w:start w:val="1"/>
      <w:numFmt w:val="decimal"/>
      <w:lvlText w:val="%1)"/>
      <w:lvlJc w:val="left"/>
      <w:pPr>
        <w:ind w:left="720" w:hanging="360"/>
      </w:pPr>
      <w:rPr>
        <w:rFonts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lvl w:ilvl="0">
      <w:start w:val="1"/>
      <w:numFmt w:val="lowerLetter"/>
      <w:lvlText w:val="%1)"/>
      <w:lvlJc w:val="left"/>
      <w:pPr>
        <w:ind w:left="720" w:hanging="360"/>
      </w:pPr>
      <w:rPr>
        <w:rFonts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lvl w:ilvl="0">
      <w:start w:val="65535"/>
      <w:numFmt w:val="bullet"/>
      <w:lvlText w:val="-"/>
      <w:lvlJc w:val="left"/>
      <w:pPr>
        <w:ind w:left="720" w:hanging="360"/>
      </w:pPr>
      <w:rPr>
        <w:rFonts w:ascii="Times New Roman" w:hAnsi="Times New Roman" w:cs="Times New Roman" w:hint="default"/>
        <w:rFonts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lvl w:ilvl="0">
      <w:start w:val="65535"/>
      <w:numFmt w:val="bullet"/>
      <w:lvlText w:val="-"/>
      <w:lvlJc w:val="left"/>
      <w:pPr>
        <w:ind w:left="720" w:hanging="360"/>
      </w:pPr>
      <w:rPr>
        <w:rFonts w:ascii="Times New Roman" w:hAnsi="Times New Roman" w:cs="Times New Roman" w:hint="default"/>
        <w:rFonts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lvl w:ilvl="0">
      <w:start w:val="65535"/>
      <w:numFmt w:val="bullet"/>
      <w:lvlText w:val="-"/>
      <w:lvlJc w:val="left"/>
      <w:pPr>
        <w:ind w:left="720" w:hanging="360"/>
      </w:pPr>
      <w:rPr>
        <w:rFonts w:ascii="Times New Roman" w:hAnsi="Times New Roman" w:cs="Times New Roman" w:hint="default"/>
        <w:rFonts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lvl w:ilvl="0">
      <w:start w:val="65535"/>
      <w:numFmt w:val="bullet"/>
      <w:lvlText w:val="•"/>
      <w:lvlJc w:val="left"/>
      <w:pPr>
        <w:ind w:left="720" w:hanging="360"/>
      </w:pPr>
      <w:rPr>
        <w:rFonts w:ascii="Times New Roman" w:hAnsi="Times New Roman" w:cs="Times New Roman" w:hint="default"/>
        <w:rFonts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lvl w:ilvl="0">
      <w:start w:val="65535"/>
      <w:numFmt w:val="bullet"/>
      <w:lvlText w:val="•"/>
      <w:lvlJc w:val="left"/>
      <w:pPr>
        <w:ind w:left="720" w:hanging="360"/>
      </w:pPr>
      <w:rPr>
        <w:rFonts w:ascii="Times New Roman" w:hAnsi="Times New Roman" w:cs="Times New Roman" w:hint="default"/>
        <w:rFonts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lvl w:ilvl="0">
      <w:start w:val="1"/>
      <w:numFmt w:val="lowerLetter"/>
      <w:lvlText w:val="%1)"/>
      <w:lvlJc w:val="left"/>
      <w:pPr>
        <w:ind w:left="720" w:hanging="360"/>
      </w:pPr>
      <w:rPr>
        <w:rFonts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lvl w:ilvl="0">
      <w:start w:val="1"/>
      <w:numFmt w:val="lowerLetter"/>
      <w:lvlText w:val="%1)"/>
      <w:lvlJc w:val="left"/>
      <w:pPr>
        <w:ind w:left="720" w:hanging="360"/>
      </w:pPr>
      <w:rPr>
        <w:rFonts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lvl w:ilvl="0">
      <w:start w:val="1"/>
      <w:numFmt w:val="decimal"/>
      <w:lvlText w:val="%1."/>
      <w:lvlJc w:val="left"/>
      <w:pPr>
        <w:ind w:left="720" w:hanging="360"/>
      </w:pPr>
      <w:rPr>
        <w:rFonts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
    <w:lvl w:ilvl="0">
      <w:start w:val="3"/>
      <w:numFmt w:val="decimal"/>
      <w:lvlText w:val="%1."/>
      <w:lvlJc w:val="left"/>
      <w:pPr>
        <w:ind w:left="720" w:hanging="360"/>
      </w:pPr>
      <w:rPr>
        <w:rFonts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7">
    <w:lvl w:ilvl="0">
      <w:start w:val="6"/>
      <w:numFmt w:val="decimal"/>
      <w:lvlText w:val="%1."/>
      <w:lvlJc w:val="left"/>
      <w:pPr>
        <w:ind w:left="720" w:hanging="360"/>
      </w:pPr>
      <w:rPr>
        <w:rFonts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8">
    <w:lvl w:ilvl="0">
      <w:start w:val="10"/>
      <w:numFmt w:val="decimal"/>
      <w:lvlText w:val="%1."/>
      <w:lvlJc w:val="left"/>
      <w:pPr>
        <w:ind w:left="720" w:hanging="360"/>
      </w:pPr>
      <w:rPr>
        <w:rFonts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9">
    <w:lvl w:ilvl="0">
      <w:start w:val="3"/>
      <w:numFmt w:val="lowerLetter"/>
      <w:lvlText w:val="%1)"/>
      <w:lvlJc w:val="left"/>
      <w:pPr>
        <w:ind w:left="720" w:hanging="360"/>
      </w:pPr>
      <w:rPr>
        <w:rFonts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0">
    <w:lvl w:ilvl="0">
      <w:start w:val="1"/>
      <w:numFmt w:val="lowerLetter"/>
      <w:lvlText w:val="%1)"/>
      <w:lvlJc w:val="left"/>
      <w:pPr>
        <w:ind w:left="720" w:hanging="360"/>
      </w:pPr>
      <w:rPr>
        <w:rFonts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1">
    <w:lvl w:ilvl="0">
      <w:start w:val="1"/>
      <w:numFmt w:val="lowerLetter"/>
      <w:lvlText w:val="%1)"/>
      <w:lvlJc w:val="left"/>
      <w:pPr>
        <w:ind w:left="720" w:hanging="360"/>
      </w:pPr>
      <w:rPr>
        <w:rFonts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2">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bering>
</file>

<file path=word/settings.xml><?xml version="1.0" encoding="utf-8"?>
<w:settings xmlns:w="http://schemas.openxmlformats.org/wordprocessingml/2006/main">
  <w:zoom w:percent="110"/>
  <w:defaultTabStop w:val="720"/>
  <w:compat/>
  <w:themeFontLang w:val="pl-P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pl-PL" w:eastAsia="pl-PL" w:bidi="ar-SA"/>
      </w:rPr>
    </w:rPrDefault>
    <w:pPrDefault>
      <w:pPr/>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uiPriority="99" w:qFormat="1"/>
    <w:lsdException w:name="Emphasis" w:qFormat="1"/>
    <w:lsdException w:name="No List" w:uiPriority="99"/>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atentStyles>
  <w:style w:type="paragraph" w:styleId="Normal" w:default="1">
    <w:name w:val="Normal"/>
    <w:qFormat/>
    <w:rsid w:val="00ee6228"/>
    <w:pPr>
      <w:widowControl w:val="false"/>
      <w:bidi w:val="0"/>
      <w:spacing w:lineRule="auto" w:line="360" w:before="120" w:after="0"/>
      <w:ind w:left="289" w:firstLine="284"/>
      <w:jc w:val="both"/>
    </w:pPr>
    <w:rPr>
      <w:rFonts w:ascii="Times New Roman" w:hAnsi="Times New Roman" w:eastAsia="Times New Roman" w:cs="Times New Roman"/>
      <w:color w:val="000000"/>
      <w:sz w:val="22"/>
      <w:szCs w:val="22"/>
      <w:lang w:val="pl-PL" w:eastAsia="pl-PL" w:bidi="ar-SA"/>
    </w:rPr>
  </w:style>
  <w:style w:type="paragraph" w:styleId="Nagwek1">
    <w:name w:val="Heading 1"/>
    <w:basedOn w:val="Normal"/>
    <w:link w:val="Nagwek1Znak"/>
    <w:qFormat/>
    <w:rsid w:val="00ee6228"/>
    <w:pPr>
      <w:keepNext/>
      <w:spacing w:lineRule="auto" w:line="240"/>
      <w:ind w:left="289" w:hanging="0"/>
      <w:jc w:val="center"/>
      <w:outlineLvl w:val="0"/>
    </w:pPr>
    <w:rPr>
      <w:b/>
      <w:bCs/>
      <w:sz w:val="20"/>
    </w:rPr>
  </w:style>
  <w:style w:type="paragraph" w:styleId="Nagwek2">
    <w:name w:val="Heading 2"/>
    <w:basedOn w:val="Normal"/>
    <w:link w:val="Nagwek2Znak"/>
    <w:semiHidden/>
    <w:unhideWhenUsed/>
    <w:qFormat/>
    <w:rsid w:val="002479cc"/>
    <w:pPr>
      <w:keepNext/>
      <w:keepLines/>
      <w:spacing w:before="200" w:after="0"/>
      <w:outlineLvl w:val="1"/>
    </w:pPr>
    <w:rPr>
      <w:rFonts w:ascii="Cambria" w:hAnsi="Cambria" w:eastAsia="" w:cs="" w:asciiTheme="majorHAnsi" w:cstheme="majorBidi" w:eastAsiaTheme="majorEastAsia" w:hAnsiTheme="majorHAnsi"/>
      <w:b/>
      <w:bCs/>
      <w:color w:val="4F81BD" w:themeColor="accent1"/>
      <w:sz w:val="26"/>
      <w:szCs w:val="26"/>
    </w:rPr>
  </w:style>
  <w:style w:type="character" w:styleId="DefaultParagraphFont" w:default="1">
    <w:name w:val="Default Paragraph Font"/>
    <w:uiPriority w:val="1"/>
    <w:semiHidden/>
    <w:unhideWhenUsed/>
    <w:qFormat/>
    <w:rPr/>
  </w:style>
  <w:style w:type="character" w:styleId="FontStyle102" w:customStyle="1">
    <w:name w:val="Font Style102"/>
    <w:basedOn w:val="DefaultParagraphFont"/>
    <w:uiPriority w:val="99"/>
    <w:qFormat/>
    <w:rsid w:val="00625af6"/>
    <w:rPr>
      <w:rFonts w:ascii="Times New Roman" w:hAnsi="Times New Roman" w:cs="Times New Roman"/>
      <w:b/>
      <w:bCs/>
      <w:sz w:val="22"/>
      <w:szCs w:val="22"/>
    </w:rPr>
  </w:style>
  <w:style w:type="character" w:styleId="FontStyle103" w:customStyle="1">
    <w:name w:val="Font Style103"/>
    <w:basedOn w:val="DefaultParagraphFont"/>
    <w:uiPriority w:val="99"/>
    <w:qFormat/>
    <w:rsid w:val="00625af6"/>
    <w:rPr>
      <w:rFonts w:ascii="Times New Roman" w:hAnsi="Times New Roman" w:cs="Times New Roman"/>
      <w:sz w:val="22"/>
      <w:szCs w:val="22"/>
    </w:rPr>
  </w:style>
  <w:style w:type="character" w:styleId="FontStyle104" w:customStyle="1">
    <w:name w:val="Font Style104"/>
    <w:basedOn w:val="DefaultParagraphFont"/>
    <w:uiPriority w:val="99"/>
    <w:qFormat/>
    <w:rsid w:val="00625af6"/>
    <w:rPr>
      <w:rFonts w:ascii="Times New Roman" w:hAnsi="Times New Roman" w:cs="Times New Roman"/>
      <w:sz w:val="20"/>
      <w:szCs w:val="20"/>
    </w:rPr>
  </w:style>
  <w:style w:type="character" w:styleId="FontStyle98" w:customStyle="1">
    <w:name w:val="Font Style98"/>
    <w:basedOn w:val="DefaultParagraphFont"/>
    <w:uiPriority w:val="99"/>
    <w:qFormat/>
    <w:rsid w:val="00136d05"/>
    <w:rPr>
      <w:rFonts w:ascii="Times New Roman" w:hAnsi="Times New Roman" w:cs="Times New Roman"/>
      <w:b/>
      <w:bCs/>
      <w:sz w:val="30"/>
      <w:szCs w:val="30"/>
    </w:rPr>
  </w:style>
  <w:style w:type="character" w:styleId="FontStyle99" w:customStyle="1">
    <w:name w:val="Font Style99"/>
    <w:basedOn w:val="DefaultParagraphFont"/>
    <w:uiPriority w:val="99"/>
    <w:qFormat/>
    <w:rsid w:val="00136d05"/>
    <w:rPr>
      <w:rFonts w:ascii="Times New Roman" w:hAnsi="Times New Roman" w:cs="Times New Roman"/>
      <w:sz w:val="26"/>
      <w:szCs w:val="26"/>
    </w:rPr>
  </w:style>
  <w:style w:type="character" w:styleId="FontStyle100" w:customStyle="1">
    <w:name w:val="Font Style100"/>
    <w:basedOn w:val="DefaultParagraphFont"/>
    <w:uiPriority w:val="99"/>
    <w:qFormat/>
    <w:rsid w:val="00136d05"/>
    <w:rPr>
      <w:rFonts w:ascii="Times New Roman" w:hAnsi="Times New Roman" w:cs="Times New Roman"/>
      <w:b/>
      <w:bCs/>
      <w:sz w:val="26"/>
      <w:szCs w:val="26"/>
    </w:rPr>
  </w:style>
  <w:style w:type="character" w:styleId="FontStyle101" w:customStyle="1">
    <w:name w:val="Font Style101"/>
    <w:basedOn w:val="DefaultParagraphFont"/>
    <w:uiPriority w:val="99"/>
    <w:qFormat/>
    <w:rsid w:val="00136d05"/>
    <w:rPr>
      <w:rFonts w:ascii="Times New Roman" w:hAnsi="Times New Roman" w:cs="Times New Roman"/>
      <w:b/>
      <w:bCs/>
      <w:sz w:val="22"/>
      <w:szCs w:val="22"/>
    </w:rPr>
  </w:style>
  <w:style w:type="character" w:styleId="TekstpodstawowywcityZnak" w:customStyle="1">
    <w:name w:val="Tekst podstawowy wcięty Znak"/>
    <w:basedOn w:val="DefaultParagraphFont"/>
    <w:link w:val="Tekstpodstawowywcity"/>
    <w:qFormat/>
    <w:rsid w:val="00c47168"/>
    <w:rPr>
      <w:color w:val="000000"/>
      <w:sz w:val="22"/>
      <w:szCs w:val="22"/>
    </w:rPr>
  </w:style>
  <w:style w:type="character" w:styleId="TekstpodstawowyZnak" w:customStyle="1">
    <w:name w:val="Tekst podstawowy Znak"/>
    <w:basedOn w:val="DefaultParagraphFont"/>
    <w:link w:val="Tekstpodstawowy"/>
    <w:qFormat/>
    <w:rsid w:val="00c47168"/>
    <w:rPr>
      <w:color w:val="000000"/>
      <w:sz w:val="22"/>
      <w:szCs w:val="22"/>
    </w:rPr>
  </w:style>
  <w:style w:type="character" w:styleId="Tekstpodstawowywcity2Znak" w:customStyle="1">
    <w:name w:val="Tekst podstawowy wcięty 2 Znak"/>
    <w:basedOn w:val="DefaultParagraphFont"/>
    <w:link w:val="Tekstpodstawowywcity2"/>
    <w:qFormat/>
    <w:rsid w:val="00c47168"/>
    <w:rPr>
      <w:color w:val="000000"/>
      <w:sz w:val="22"/>
      <w:szCs w:val="22"/>
    </w:rPr>
  </w:style>
  <w:style w:type="character" w:styleId="TytuZnak" w:customStyle="1">
    <w:name w:val="Tytuł Znak"/>
    <w:basedOn w:val="DefaultParagraphFont"/>
    <w:link w:val="Tytu"/>
    <w:qFormat/>
    <w:rsid w:val="00c47168"/>
    <w:rPr>
      <w:b/>
      <w:bCs/>
      <w:sz w:val="36"/>
    </w:rPr>
  </w:style>
  <w:style w:type="character" w:styleId="PodtytuZnak" w:customStyle="1">
    <w:name w:val="Podtytuł Znak"/>
    <w:basedOn w:val="DefaultParagraphFont"/>
    <w:link w:val="Podtytu"/>
    <w:qFormat/>
    <w:rsid w:val="00c47168"/>
    <w:rPr>
      <w:sz w:val="32"/>
      <w:szCs w:val="19"/>
    </w:rPr>
  </w:style>
  <w:style w:type="character" w:styleId="Nagwek1Znak" w:customStyle="1">
    <w:name w:val="Nagłówek 1 Znak"/>
    <w:basedOn w:val="DefaultParagraphFont"/>
    <w:link w:val="Nagwek1"/>
    <w:qFormat/>
    <w:rsid w:val="00553108"/>
    <w:rPr>
      <w:b/>
      <w:bCs/>
      <w:color w:val="000000"/>
      <w:szCs w:val="22"/>
    </w:rPr>
  </w:style>
  <w:style w:type="character" w:styleId="Nagwek2Znak" w:customStyle="1">
    <w:name w:val="Nagłówek 2 Znak"/>
    <w:basedOn w:val="DefaultParagraphFont"/>
    <w:link w:val="Nagwek2"/>
    <w:semiHidden/>
    <w:qFormat/>
    <w:rsid w:val="002479cc"/>
    <w:rPr>
      <w:rFonts w:ascii="Cambria" w:hAnsi="Cambria" w:eastAsia="" w:cs="" w:asciiTheme="majorHAnsi" w:cstheme="majorBidi" w:eastAsiaTheme="majorEastAsia" w:hAnsiTheme="majorHAnsi"/>
      <w:b/>
      <w:bCs/>
      <w:color w:val="4F81BD" w:themeColor="accent1"/>
      <w:sz w:val="26"/>
      <w:szCs w:val="26"/>
    </w:rPr>
  </w:style>
  <w:style w:type="character" w:styleId="Teksttreci2" w:customStyle="1">
    <w:name w:val="Tekst treści (2)"/>
    <w:basedOn w:val="DefaultParagraphFont"/>
    <w:link w:val="Teksttreci21"/>
    <w:uiPriority w:val="99"/>
    <w:qFormat/>
    <w:rsid w:val="00fa5559"/>
    <w:rPr>
      <w:sz w:val="182"/>
      <w:szCs w:val="182"/>
      <w:shd w:fill="FFFFFF" w:val="clear"/>
    </w:rPr>
  </w:style>
  <w:style w:type="character" w:styleId="Nagweklubstopka" w:customStyle="1">
    <w:name w:val="Nagłówek lub stopka"/>
    <w:basedOn w:val="DefaultParagraphFont"/>
    <w:link w:val="Nagweklubstopka1"/>
    <w:uiPriority w:val="99"/>
    <w:qFormat/>
    <w:rsid w:val="00fa5559"/>
    <w:rPr>
      <w:shd w:fill="FFFFFF" w:val="clear"/>
    </w:rPr>
  </w:style>
  <w:style w:type="character" w:styleId="NagweklubstopkaArialUnicodeMS" w:customStyle="1">
    <w:name w:val="Nagłówek lub stopka + Arial Unicode MS"/>
    <w:basedOn w:val="Nagweklubstopka"/>
    <w:uiPriority w:val="99"/>
    <w:qFormat/>
    <w:rsid w:val="00fa5559"/>
    <w:rPr>
      <w:rFonts w:ascii="Arial Unicode MS" w:hAnsi="Arial Unicode MS" w:eastAsia="Arial Unicode MS" w:cs="Arial Unicode MS"/>
      <w:sz w:val="18"/>
      <w:szCs w:val="18"/>
    </w:rPr>
  </w:style>
  <w:style w:type="character" w:styleId="Strong">
    <w:name w:val="Strong"/>
    <w:basedOn w:val="Nagweklubstopka"/>
    <w:uiPriority w:val="99"/>
    <w:qFormat/>
    <w:rsid w:val="00fa5559"/>
    <w:rPr>
      <w:rFonts w:ascii="Arial Unicode MS" w:hAnsi="Arial Unicode MS" w:eastAsia="Arial Unicode MS" w:cs="Arial Unicode MS"/>
      <w:b/>
      <w:bCs/>
      <w:sz w:val="18"/>
      <w:szCs w:val="18"/>
    </w:rPr>
  </w:style>
  <w:style w:type="character" w:styleId="NagweklubstopkaArialUnicodeMS2" w:customStyle="1">
    <w:name w:val="Nagłówek lub stopka + Arial Unicode MS2"/>
    <w:basedOn w:val="Nagweklubstopka"/>
    <w:uiPriority w:val="99"/>
    <w:qFormat/>
    <w:rsid w:val="00fa5559"/>
    <w:rPr>
      <w:rFonts w:ascii="Arial Unicode MS" w:hAnsi="Arial Unicode MS" w:eastAsia="Arial Unicode MS" w:cs="Arial Unicode MS"/>
      <w:sz w:val="22"/>
      <w:szCs w:val="22"/>
    </w:rPr>
  </w:style>
  <w:style w:type="character" w:styleId="NagweklubstopkaArialUnicodeMS1" w:customStyle="1">
    <w:name w:val="Nagłówek lub stopka + Arial Unicode MS1"/>
    <w:basedOn w:val="Nagweklubstopka"/>
    <w:uiPriority w:val="99"/>
    <w:qFormat/>
    <w:rsid w:val="00fa5559"/>
    <w:rPr>
      <w:rFonts w:ascii="Arial Unicode MS" w:hAnsi="Arial Unicode MS" w:eastAsia="Arial Unicode MS" w:cs="Arial Unicode MS"/>
      <w:sz w:val="18"/>
      <w:szCs w:val="18"/>
    </w:rPr>
  </w:style>
  <w:style w:type="character" w:styleId="Nagwek22" w:customStyle="1">
    <w:name w:val="Nagłówek #2 (2)"/>
    <w:basedOn w:val="DefaultParagraphFont"/>
    <w:link w:val="Nagwek221"/>
    <w:uiPriority w:val="99"/>
    <w:qFormat/>
    <w:rsid w:val="00fa5559"/>
    <w:rPr>
      <w:sz w:val="28"/>
      <w:szCs w:val="28"/>
      <w:shd w:fill="FFFFFF" w:val="clear"/>
    </w:rPr>
  </w:style>
  <w:style w:type="character" w:styleId="Nagwek222" w:customStyle="1">
    <w:name w:val="Nagłówek #2 (2)2"/>
    <w:basedOn w:val="Nagwek22"/>
    <w:uiPriority w:val="99"/>
    <w:qFormat/>
    <w:rsid w:val="00fa5559"/>
    <w:rPr>
      <w:u w:val="single"/>
    </w:rPr>
  </w:style>
  <w:style w:type="character" w:styleId="Teksttreci3" w:customStyle="1">
    <w:name w:val="Tekst treści (3)"/>
    <w:basedOn w:val="DefaultParagraphFont"/>
    <w:link w:val="Teksttreci31"/>
    <w:uiPriority w:val="99"/>
    <w:qFormat/>
    <w:rsid w:val="00fa5559"/>
    <w:rPr>
      <w:sz w:val="24"/>
      <w:szCs w:val="24"/>
      <w:shd w:fill="FFFFFF" w:val="clear"/>
    </w:rPr>
  </w:style>
  <w:style w:type="character" w:styleId="Nagwek3" w:customStyle="1">
    <w:name w:val="Nagłówek #3"/>
    <w:basedOn w:val="DefaultParagraphFont"/>
    <w:link w:val="Nagwek31"/>
    <w:uiPriority w:val="99"/>
    <w:qFormat/>
    <w:rsid w:val="00fa5559"/>
    <w:rPr>
      <w:sz w:val="22"/>
      <w:szCs w:val="22"/>
      <w:shd w:fill="FFFFFF" w:val="clear"/>
    </w:rPr>
  </w:style>
  <w:style w:type="character" w:styleId="Nagwek11" w:customStyle="1">
    <w:name w:val="Nagłówek #1"/>
    <w:basedOn w:val="DefaultParagraphFont"/>
    <w:link w:val="Nagwek11"/>
    <w:uiPriority w:val="99"/>
    <w:qFormat/>
    <w:rsid w:val="00fa5559"/>
    <w:rPr>
      <w:sz w:val="34"/>
      <w:szCs w:val="34"/>
      <w:shd w:fill="FFFFFF" w:val="clear"/>
    </w:rPr>
  </w:style>
  <w:style w:type="character" w:styleId="Nagwek21" w:customStyle="1">
    <w:name w:val="Nagłówek #2"/>
    <w:basedOn w:val="DefaultParagraphFont"/>
    <w:link w:val="Nagwek21"/>
    <w:uiPriority w:val="99"/>
    <w:qFormat/>
    <w:rsid w:val="00fa5559"/>
    <w:rPr>
      <w:sz w:val="28"/>
      <w:szCs w:val="28"/>
      <w:shd w:fill="FFFFFF" w:val="clear"/>
    </w:rPr>
  </w:style>
  <w:style w:type="character" w:styleId="Teksttreci4" w:customStyle="1">
    <w:name w:val="Tekst treści (4)"/>
    <w:basedOn w:val="DefaultParagraphFont"/>
    <w:link w:val="Teksttreci41"/>
    <w:uiPriority w:val="99"/>
    <w:qFormat/>
    <w:rsid w:val="00fa5559"/>
    <w:rPr>
      <w:sz w:val="22"/>
      <w:szCs w:val="22"/>
      <w:shd w:fill="FFFFFF" w:val="clear"/>
    </w:rPr>
  </w:style>
  <w:style w:type="character" w:styleId="Teksttreci8" w:customStyle="1">
    <w:name w:val="Tekst treści (8)"/>
    <w:basedOn w:val="DefaultParagraphFont"/>
    <w:link w:val="Teksttreci81"/>
    <w:uiPriority w:val="99"/>
    <w:qFormat/>
    <w:rsid w:val="00fa5559"/>
    <w:rPr>
      <w:sz w:val="18"/>
      <w:szCs w:val="18"/>
      <w:shd w:fill="FFFFFF" w:val="clear"/>
    </w:rPr>
  </w:style>
  <w:style w:type="character" w:styleId="Spistreci" w:customStyle="1">
    <w:name w:val="Spis treści"/>
    <w:basedOn w:val="DefaultParagraphFont"/>
    <w:link w:val="Spistreci1"/>
    <w:uiPriority w:val="99"/>
    <w:qFormat/>
    <w:rsid w:val="00fa5559"/>
    <w:rPr>
      <w:sz w:val="18"/>
      <w:szCs w:val="18"/>
      <w:shd w:fill="FFFFFF" w:val="clear"/>
    </w:rPr>
  </w:style>
  <w:style w:type="character" w:styleId="Teksttreci5" w:customStyle="1">
    <w:name w:val="Tekst treści (5)"/>
    <w:basedOn w:val="DefaultParagraphFont"/>
    <w:link w:val="Teksttreci51"/>
    <w:uiPriority w:val="99"/>
    <w:qFormat/>
    <w:rsid w:val="00fa5559"/>
    <w:rPr>
      <w:sz w:val="18"/>
      <w:szCs w:val="18"/>
      <w:shd w:fill="FFFFFF" w:val="clear"/>
    </w:rPr>
  </w:style>
  <w:style w:type="character" w:styleId="Teksttreci6" w:customStyle="1">
    <w:name w:val="Tekst treści (6)"/>
    <w:basedOn w:val="DefaultParagraphFont"/>
    <w:link w:val="Teksttreci61"/>
    <w:uiPriority w:val="99"/>
    <w:qFormat/>
    <w:rsid w:val="00fa5559"/>
    <w:rPr>
      <w:sz w:val="18"/>
      <w:szCs w:val="18"/>
      <w:shd w:fill="FFFFFF" w:val="clear"/>
    </w:rPr>
  </w:style>
  <w:style w:type="character" w:styleId="Teksttreci7" w:customStyle="1">
    <w:name w:val="Tekst treści (7)"/>
    <w:basedOn w:val="DefaultParagraphFont"/>
    <w:link w:val="Teksttreci71"/>
    <w:uiPriority w:val="99"/>
    <w:qFormat/>
    <w:rsid w:val="00fa5559"/>
    <w:rPr>
      <w:sz w:val="18"/>
      <w:szCs w:val="18"/>
      <w:shd w:fill="FFFFFF" w:val="clear"/>
    </w:rPr>
  </w:style>
  <w:style w:type="character" w:styleId="Teksttreci7Pogrubienie" w:customStyle="1">
    <w:name w:val="Tekst treści (7) + Pogrubienie"/>
    <w:basedOn w:val="Teksttreci7"/>
    <w:uiPriority w:val="99"/>
    <w:qFormat/>
    <w:rsid w:val="00fa5559"/>
    <w:rPr>
      <w:rFonts w:ascii="Arial Unicode MS" w:hAnsi="Arial Unicode MS" w:eastAsia="Arial Unicode MS" w:cs="Arial Unicode MS"/>
      <w:b/>
      <w:bCs/>
    </w:rPr>
  </w:style>
  <w:style w:type="character" w:styleId="Teksttreci7Pogrubienie21" w:customStyle="1">
    <w:name w:val="Tekst treści (7) + Pogrubienie21"/>
    <w:basedOn w:val="Teksttreci7"/>
    <w:uiPriority w:val="99"/>
    <w:qFormat/>
    <w:rsid w:val="00fa5559"/>
    <w:rPr>
      <w:b/>
      <w:bCs/>
    </w:rPr>
  </w:style>
  <w:style w:type="character" w:styleId="Teksttreci711pt" w:customStyle="1">
    <w:name w:val="Tekst treści (7) + 11 pt"/>
    <w:basedOn w:val="Teksttreci7"/>
    <w:uiPriority w:val="99"/>
    <w:qFormat/>
    <w:rsid w:val="00fa5559"/>
    <w:rPr>
      <w:sz w:val="22"/>
      <w:szCs w:val="22"/>
    </w:rPr>
  </w:style>
  <w:style w:type="character" w:styleId="Teksttreci712" w:customStyle="1">
    <w:name w:val="Tekst treści (7)12"/>
    <w:basedOn w:val="Teksttreci7"/>
    <w:uiPriority w:val="99"/>
    <w:qFormat/>
    <w:rsid w:val="00fa5559"/>
    <w:rPr>
      <w:rFonts w:ascii="Arial Unicode MS" w:hAnsi="Arial Unicode MS" w:eastAsia="Arial Unicode MS" w:cs="Arial Unicode MS"/>
    </w:rPr>
  </w:style>
  <w:style w:type="character" w:styleId="Nagwek4" w:customStyle="1">
    <w:name w:val="Nagłówek #4"/>
    <w:basedOn w:val="DefaultParagraphFont"/>
    <w:link w:val="Nagwek41"/>
    <w:uiPriority w:val="99"/>
    <w:qFormat/>
    <w:rsid w:val="00fa5559"/>
    <w:rPr>
      <w:sz w:val="18"/>
      <w:szCs w:val="18"/>
      <w:shd w:fill="FFFFFF" w:val="clear"/>
    </w:rPr>
  </w:style>
  <w:style w:type="character" w:styleId="Nagwek4TimesNewRoman" w:customStyle="1">
    <w:name w:val="Nagłówek #4 + Times New Roman"/>
    <w:basedOn w:val="Nagwek4"/>
    <w:uiPriority w:val="99"/>
    <w:qFormat/>
    <w:rsid w:val="00fa5559"/>
    <w:rPr>
      <w:rFonts w:ascii="Times New Roman" w:hAnsi="Times New Roman" w:cs="Times New Roman"/>
      <w:sz w:val="20"/>
      <w:szCs w:val="20"/>
    </w:rPr>
  </w:style>
  <w:style w:type="character" w:styleId="Teksttreci" w:customStyle="1">
    <w:name w:val="Tekst treści"/>
    <w:basedOn w:val="DefaultParagraphFont"/>
    <w:link w:val="Teksttreci1"/>
    <w:uiPriority w:val="99"/>
    <w:qFormat/>
    <w:rsid w:val="00fa5559"/>
    <w:rPr>
      <w:sz w:val="18"/>
      <w:szCs w:val="18"/>
      <w:shd w:fill="FFFFFF" w:val="clear"/>
    </w:rPr>
  </w:style>
  <w:style w:type="character" w:styleId="Teksttreci9" w:customStyle="1">
    <w:name w:val="Tekst treści (9)"/>
    <w:basedOn w:val="DefaultParagraphFont"/>
    <w:link w:val="Teksttreci91"/>
    <w:uiPriority w:val="99"/>
    <w:qFormat/>
    <w:rsid w:val="00fa5559"/>
    <w:rPr>
      <w:sz w:val="18"/>
      <w:szCs w:val="18"/>
      <w:shd w:fill="FFFFFF" w:val="clear"/>
    </w:rPr>
  </w:style>
  <w:style w:type="character" w:styleId="Teksttreci7Pogrubienie20" w:customStyle="1">
    <w:name w:val="Tekst treści (7) + Pogrubienie20"/>
    <w:basedOn w:val="Teksttreci7"/>
    <w:uiPriority w:val="99"/>
    <w:qFormat/>
    <w:rsid w:val="00fa5559"/>
    <w:rPr>
      <w:rFonts w:ascii="Arial Unicode MS" w:hAnsi="Arial Unicode MS" w:eastAsia="Arial Unicode MS" w:cs="Arial Unicode MS"/>
      <w:b/>
      <w:bCs/>
    </w:rPr>
  </w:style>
  <w:style w:type="character" w:styleId="Teksttreci7Pogrubienie19" w:customStyle="1">
    <w:name w:val="Tekst treści (7) + Pogrubienie19"/>
    <w:basedOn w:val="Teksttreci7"/>
    <w:uiPriority w:val="99"/>
    <w:qFormat/>
    <w:rsid w:val="00fa5559"/>
    <w:rPr>
      <w:b/>
      <w:bCs/>
    </w:rPr>
  </w:style>
  <w:style w:type="character" w:styleId="Teksttreci711pt10" w:customStyle="1">
    <w:name w:val="Tekst treści (7) + 11 pt10"/>
    <w:basedOn w:val="Teksttreci7"/>
    <w:uiPriority w:val="99"/>
    <w:qFormat/>
    <w:rsid w:val="00fa5559"/>
    <w:rPr>
      <w:sz w:val="22"/>
      <w:szCs w:val="22"/>
    </w:rPr>
  </w:style>
  <w:style w:type="character" w:styleId="Teksttreci711" w:customStyle="1">
    <w:name w:val="Tekst treści (7)11"/>
    <w:basedOn w:val="Teksttreci7"/>
    <w:uiPriority w:val="99"/>
    <w:qFormat/>
    <w:rsid w:val="00fa5559"/>
    <w:rPr>
      <w:rFonts w:ascii="Arial Unicode MS" w:hAnsi="Arial Unicode MS" w:eastAsia="Arial Unicode MS" w:cs="Arial Unicode MS"/>
    </w:rPr>
  </w:style>
  <w:style w:type="character" w:styleId="Nagwek42" w:customStyle="1">
    <w:name w:val="Nagłówek #4 (2)"/>
    <w:basedOn w:val="DefaultParagraphFont"/>
    <w:link w:val="Nagwek421"/>
    <w:uiPriority w:val="99"/>
    <w:qFormat/>
    <w:rsid w:val="00fa5559"/>
    <w:rPr>
      <w:sz w:val="18"/>
      <w:szCs w:val="18"/>
      <w:shd w:fill="FFFFFF" w:val="clear"/>
    </w:rPr>
  </w:style>
  <w:style w:type="character" w:styleId="Nagwek42TimesNewRoman" w:customStyle="1">
    <w:name w:val="Nagłówek #4 (2) + Times New Roman"/>
    <w:basedOn w:val="Nagwek42"/>
    <w:uiPriority w:val="99"/>
    <w:qFormat/>
    <w:rsid w:val="00fa5559"/>
    <w:rPr>
      <w:rFonts w:ascii="Times New Roman" w:hAnsi="Times New Roman" w:cs="Times New Roman"/>
      <w:sz w:val="20"/>
      <w:szCs w:val="20"/>
    </w:rPr>
  </w:style>
  <w:style w:type="character" w:styleId="Teksttreci10" w:customStyle="1">
    <w:name w:val="Tekst treści (10)"/>
    <w:basedOn w:val="DefaultParagraphFont"/>
    <w:link w:val="Teksttreci101"/>
    <w:uiPriority w:val="99"/>
    <w:qFormat/>
    <w:rsid w:val="00fa5559"/>
    <w:rPr>
      <w:sz w:val="18"/>
      <w:szCs w:val="18"/>
      <w:shd w:fill="FFFFFF" w:val="clear"/>
    </w:rPr>
  </w:style>
  <w:style w:type="character" w:styleId="Teksttreci10TimesNewRoman" w:customStyle="1">
    <w:name w:val="Tekst treści (10) + Times New Roman"/>
    <w:basedOn w:val="Teksttreci10"/>
    <w:uiPriority w:val="99"/>
    <w:qFormat/>
    <w:rsid w:val="00fa5559"/>
    <w:rPr>
      <w:rFonts w:ascii="Times New Roman" w:hAnsi="Times New Roman" w:cs="Times New Roman"/>
      <w:sz w:val="20"/>
      <w:szCs w:val="20"/>
    </w:rPr>
  </w:style>
  <w:style w:type="character" w:styleId="Teksttreci5TimesNewRoman" w:customStyle="1">
    <w:name w:val="Tekst treści (5) + Times New Roman"/>
    <w:basedOn w:val="Teksttreci5"/>
    <w:uiPriority w:val="99"/>
    <w:qFormat/>
    <w:rsid w:val="00fa5559"/>
    <w:rPr>
      <w:rFonts w:ascii="Times New Roman" w:hAnsi="Times New Roman" w:cs="Times New Roman"/>
      <w:sz w:val="20"/>
      <w:szCs w:val="20"/>
    </w:rPr>
  </w:style>
  <w:style w:type="character" w:styleId="Teksttreci11" w:customStyle="1">
    <w:name w:val="Tekst treści (11)"/>
    <w:basedOn w:val="DefaultParagraphFont"/>
    <w:link w:val="Teksttreci111"/>
    <w:uiPriority w:val="99"/>
    <w:qFormat/>
    <w:rsid w:val="00fa5559"/>
    <w:rPr>
      <w:sz w:val="18"/>
      <w:szCs w:val="18"/>
      <w:shd w:fill="FFFFFF" w:val="clear"/>
    </w:rPr>
  </w:style>
  <w:style w:type="character" w:styleId="Teksttreci9TimesNewRoman" w:customStyle="1">
    <w:name w:val="Tekst treści (9) + Times New Roman"/>
    <w:basedOn w:val="Teksttreci9"/>
    <w:uiPriority w:val="99"/>
    <w:qFormat/>
    <w:rsid w:val="00fa5559"/>
    <w:rPr>
      <w:rFonts w:ascii="Times New Roman" w:hAnsi="Times New Roman" w:cs="Times New Roman"/>
      <w:sz w:val="20"/>
      <w:szCs w:val="20"/>
    </w:rPr>
  </w:style>
  <w:style w:type="character" w:styleId="Teksttreci7Pogrubienie18" w:customStyle="1">
    <w:name w:val="Tekst treści (7) + Pogrubienie18"/>
    <w:basedOn w:val="Teksttreci7"/>
    <w:uiPriority w:val="99"/>
    <w:qFormat/>
    <w:rsid w:val="00fa5559"/>
    <w:rPr>
      <w:rFonts w:ascii="Arial Unicode MS" w:hAnsi="Arial Unicode MS" w:eastAsia="Arial Unicode MS" w:cs="Arial Unicode MS"/>
      <w:b/>
      <w:bCs/>
    </w:rPr>
  </w:style>
  <w:style w:type="character" w:styleId="Teksttreci7Pogrubienie17" w:customStyle="1">
    <w:name w:val="Tekst treści (7) + Pogrubienie17"/>
    <w:basedOn w:val="Teksttreci7"/>
    <w:uiPriority w:val="99"/>
    <w:qFormat/>
    <w:rsid w:val="00fa5559"/>
    <w:rPr>
      <w:b/>
      <w:bCs/>
    </w:rPr>
  </w:style>
  <w:style w:type="character" w:styleId="Teksttreci711pt9" w:customStyle="1">
    <w:name w:val="Tekst treści (7) + 11 pt9"/>
    <w:basedOn w:val="Teksttreci7"/>
    <w:uiPriority w:val="99"/>
    <w:qFormat/>
    <w:rsid w:val="00fa5559"/>
    <w:rPr>
      <w:sz w:val="22"/>
      <w:szCs w:val="22"/>
    </w:rPr>
  </w:style>
  <w:style w:type="character" w:styleId="Teksttreci710" w:customStyle="1">
    <w:name w:val="Tekst treści (7)10"/>
    <w:basedOn w:val="Teksttreci7"/>
    <w:uiPriority w:val="99"/>
    <w:qFormat/>
    <w:rsid w:val="00fa5559"/>
    <w:rPr>
      <w:rFonts w:ascii="Arial Unicode MS" w:hAnsi="Arial Unicode MS" w:eastAsia="Arial Unicode MS" w:cs="Arial Unicode MS"/>
    </w:rPr>
  </w:style>
  <w:style w:type="character" w:styleId="Teksttreci5TimesNewRoman7" w:customStyle="1">
    <w:name w:val="Tekst treści (5) + Times New Roman7"/>
    <w:basedOn w:val="Teksttreci5"/>
    <w:uiPriority w:val="99"/>
    <w:qFormat/>
    <w:rsid w:val="00fa5559"/>
    <w:rPr>
      <w:rFonts w:ascii="Times New Roman" w:hAnsi="Times New Roman" w:cs="Times New Roman"/>
      <w:sz w:val="20"/>
      <w:szCs w:val="20"/>
    </w:rPr>
  </w:style>
  <w:style w:type="character" w:styleId="Teksttreci9TimesNewRoman6" w:customStyle="1">
    <w:name w:val="Tekst treści (9) + Times New Roman6"/>
    <w:basedOn w:val="Teksttreci9"/>
    <w:uiPriority w:val="99"/>
    <w:qFormat/>
    <w:rsid w:val="00fa5559"/>
    <w:rPr>
      <w:rFonts w:ascii="Times New Roman" w:hAnsi="Times New Roman" w:cs="Times New Roman"/>
      <w:sz w:val="20"/>
      <w:szCs w:val="20"/>
    </w:rPr>
  </w:style>
  <w:style w:type="character" w:styleId="Teksttreci7Pogrubienie16" w:customStyle="1">
    <w:name w:val="Tekst treści (7) + Pogrubienie16"/>
    <w:basedOn w:val="Teksttreci7"/>
    <w:uiPriority w:val="99"/>
    <w:qFormat/>
    <w:rsid w:val="00fa5559"/>
    <w:rPr>
      <w:rFonts w:ascii="Arial Unicode MS" w:hAnsi="Arial Unicode MS" w:eastAsia="Arial Unicode MS" w:cs="Arial Unicode MS"/>
      <w:b/>
      <w:bCs/>
    </w:rPr>
  </w:style>
  <w:style w:type="character" w:styleId="Teksttreci7Pogrubienie15" w:customStyle="1">
    <w:name w:val="Tekst treści (7) + Pogrubienie15"/>
    <w:basedOn w:val="Teksttreci7"/>
    <w:uiPriority w:val="99"/>
    <w:qFormat/>
    <w:rsid w:val="00fa5559"/>
    <w:rPr>
      <w:b/>
      <w:bCs/>
    </w:rPr>
  </w:style>
  <w:style w:type="character" w:styleId="Teksttreci711pt8" w:customStyle="1">
    <w:name w:val="Tekst treści (7) + 11 pt8"/>
    <w:basedOn w:val="Teksttreci7"/>
    <w:uiPriority w:val="99"/>
    <w:qFormat/>
    <w:rsid w:val="00fa5559"/>
    <w:rPr>
      <w:sz w:val="22"/>
      <w:szCs w:val="22"/>
    </w:rPr>
  </w:style>
  <w:style w:type="character" w:styleId="Teksttreci79" w:customStyle="1">
    <w:name w:val="Tekst treści (7)9"/>
    <w:basedOn w:val="Teksttreci7"/>
    <w:uiPriority w:val="99"/>
    <w:qFormat/>
    <w:rsid w:val="00fa5559"/>
    <w:rPr>
      <w:rFonts w:ascii="Arial Unicode MS" w:hAnsi="Arial Unicode MS" w:eastAsia="Arial Unicode MS" w:cs="Arial Unicode MS"/>
    </w:rPr>
  </w:style>
  <w:style w:type="character" w:styleId="Teksttreci52" w:customStyle="1">
    <w:name w:val="Tekst treści (5)2"/>
    <w:basedOn w:val="Teksttreci5"/>
    <w:uiPriority w:val="99"/>
    <w:qFormat/>
    <w:rsid w:val="00fa5559"/>
    <w:rPr>
      <w:u w:val="single"/>
    </w:rPr>
  </w:style>
  <w:style w:type="character" w:styleId="Nagwek42TimesNewRoman6" w:customStyle="1">
    <w:name w:val="Nagłówek #4 (2) + Times New Roman6"/>
    <w:basedOn w:val="Nagwek42"/>
    <w:uiPriority w:val="99"/>
    <w:qFormat/>
    <w:rsid w:val="00fa5559"/>
    <w:rPr>
      <w:rFonts w:ascii="Times New Roman" w:hAnsi="Times New Roman" w:cs="Times New Roman"/>
      <w:sz w:val="20"/>
      <w:szCs w:val="20"/>
    </w:rPr>
  </w:style>
  <w:style w:type="character" w:styleId="Teksttreci5TimesNewRoman6" w:customStyle="1">
    <w:name w:val="Tekst treści (5) + Times New Roman6"/>
    <w:basedOn w:val="Teksttreci5"/>
    <w:uiPriority w:val="99"/>
    <w:qFormat/>
    <w:rsid w:val="00fa5559"/>
    <w:rPr>
      <w:rFonts w:ascii="Times New Roman" w:hAnsi="Times New Roman" w:cs="Times New Roman"/>
      <w:sz w:val="20"/>
      <w:szCs w:val="20"/>
    </w:rPr>
  </w:style>
  <w:style w:type="character" w:styleId="Teksttreci7Pogrubienie14" w:customStyle="1">
    <w:name w:val="Tekst treści (7) + Pogrubienie14"/>
    <w:basedOn w:val="Teksttreci7"/>
    <w:uiPriority w:val="99"/>
    <w:qFormat/>
    <w:rsid w:val="00fa5559"/>
    <w:rPr>
      <w:rFonts w:ascii="Arial Unicode MS" w:hAnsi="Arial Unicode MS" w:eastAsia="Arial Unicode MS" w:cs="Arial Unicode MS"/>
      <w:b/>
      <w:bCs/>
    </w:rPr>
  </w:style>
  <w:style w:type="character" w:styleId="Teksttreci7Pogrubienie13" w:customStyle="1">
    <w:name w:val="Tekst treści (7) + Pogrubienie13"/>
    <w:basedOn w:val="Teksttreci7"/>
    <w:uiPriority w:val="99"/>
    <w:qFormat/>
    <w:rsid w:val="00fa5559"/>
    <w:rPr>
      <w:b/>
      <w:bCs/>
    </w:rPr>
  </w:style>
  <w:style w:type="character" w:styleId="Teksttreci711pt7" w:customStyle="1">
    <w:name w:val="Tekst treści (7) + 11 pt7"/>
    <w:basedOn w:val="Teksttreci7"/>
    <w:uiPriority w:val="99"/>
    <w:qFormat/>
    <w:rsid w:val="00fa5559"/>
    <w:rPr>
      <w:sz w:val="22"/>
      <w:szCs w:val="22"/>
    </w:rPr>
  </w:style>
  <w:style w:type="character" w:styleId="Teksttreci78" w:customStyle="1">
    <w:name w:val="Tekst treści (7)8"/>
    <w:basedOn w:val="Teksttreci7"/>
    <w:uiPriority w:val="99"/>
    <w:qFormat/>
    <w:rsid w:val="00fa5559"/>
    <w:rPr>
      <w:rFonts w:ascii="Arial Unicode MS" w:hAnsi="Arial Unicode MS" w:eastAsia="Arial Unicode MS" w:cs="Arial Unicode MS"/>
    </w:rPr>
  </w:style>
  <w:style w:type="character" w:styleId="Teksttreci5TimesNewRoman5" w:customStyle="1">
    <w:name w:val="Tekst treści (5) + Times New Roman5"/>
    <w:basedOn w:val="Teksttreci5"/>
    <w:uiPriority w:val="99"/>
    <w:qFormat/>
    <w:rsid w:val="00fa5559"/>
    <w:rPr>
      <w:rFonts w:ascii="Times New Roman" w:hAnsi="Times New Roman" w:cs="Times New Roman"/>
      <w:sz w:val="20"/>
      <w:szCs w:val="20"/>
    </w:rPr>
  </w:style>
  <w:style w:type="character" w:styleId="Teksttreci9TimesNewRoman5" w:customStyle="1">
    <w:name w:val="Tekst treści (9) + Times New Roman5"/>
    <w:basedOn w:val="Teksttreci9"/>
    <w:uiPriority w:val="99"/>
    <w:qFormat/>
    <w:rsid w:val="00fa5559"/>
    <w:rPr>
      <w:rFonts w:ascii="Times New Roman" w:hAnsi="Times New Roman" w:cs="Times New Roman"/>
      <w:sz w:val="20"/>
      <w:szCs w:val="20"/>
    </w:rPr>
  </w:style>
  <w:style w:type="character" w:styleId="Teksttreci9TimesNewRoman4" w:customStyle="1">
    <w:name w:val="Tekst treści (9) + Times New Roman4"/>
    <w:basedOn w:val="Teksttreci9"/>
    <w:uiPriority w:val="99"/>
    <w:qFormat/>
    <w:rsid w:val="00fa5559"/>
    <w:rPr>
      <w:rFonts w:ascii="Times New Roman" w:hAnsi="Times New Roman" w:cs="Times New Roman"/>
      <w:sz w:val="20"/>
      <w:szCs w:val="20"/>
    </w:rPr>
  </w:style>
  <w:style w:type="character" w:styleId="Teksttreci7Pogrubienie12" w:customStyle="1">
    <w:name w:val="Tekst treści (7) + Pogrubienie12"/>
    <w:basedOn w:val="Teksttreci7"/>
    <w:uiPriority w:val="99"/>
    <w:qFormat/>
    <w:rsid w:val="00fa5559"/>
    <w:rPr>
      <w:rFonts w:ascii="Arial Unicode MS" w:hAnsi="Arial Unicode MS" w:eastAsia="Arial Unicode MS" w:cs="Arial Unicode MS"/>
      <w:b/>
      <w:bCs/>
    </w:rPr>
  </w:style>
  <w:style w:type="character" w:styleId="Teksttreci7Pogrubienie11" w:customStyle="1">
    <w:name w:val="Tekst treści (7) + Pogrubienie11"/>
    <w:basedOn w:val="Teksttreci7"/>
    <w:uiPriority w:val="99"/>
    <w:qFormat/>
    <w:rsid w:val="00fa5559"/>
    <w:rPr>
      <w:b/>
      <w:bCs/>
    </w:rPr>
  </w:style>
  <w:style w:type="character" w:styleId="Teksttreci711pt6" w:customStyle="1">
    <w:name w:val="Tekst treści (7) + 11 pt6"/>
    <w:basedOn w:val="Teksttreci7"/>
    <w:uiPriority w:val="99"/>
    <w:qFormat/>
    <w:rsid w:val="00fa5559"/>
    <w:rPr>
      <w:sz w:val="22"/>
      <w:szCs w:val="22"/>
    </w:rPr>
  </w:style>
  <w:style w:type="character" w:styleId="Teksttreci77" w:customStyle="1">
    <w:name w:val="Tekst treści (7)7"/>
    <w:basedOn w:val="Teksttreci7"/>
    <w:uiPriority w:val="99"/>
    <w:qFormat/>
    <w:rsid w:val="00fa5559"/>
    <w:rPr>
      <w:rFonts w:ascii="Arial Unicode MS" w:hAnsi="Arial Unicode MS" w:eastAsia="Arial Unicode MS" w:cs="Arial Unicode MS"/>
    </w:rPr>
  </w:style>
  <w:style w:type="character" w:styleId="Teksttreci9TimesNewRoman3" w:customStyle="1">
    <w:name w:val="Tekst treści (9) + Times New Roman3"/>
    <w:basedOn w:val="Teksttreci9"/>
    <w:uiPriority w:val="99"/>
    <w:qFormat/>
    <w:rsid w:val="00fa5559"/>
    <w:rPr>
      <w:rFonts w:ascii="Times New Roman" w:hAnsi="Times New Roman" w:cs="Times New Roman"/>
      <w:sz w:val="20"/>
      <w:szCs w:val="20"/>
    </w:rPr>
  </w:style>
  <w:style w:type="character" w:styleId="Teksttreci10TimesNewRoman3" w:customStyle="1">
    <w:name w:val="Tekst treści (10) + Times New Roman3"/>
    <w:basedOn w:val="Teksttreci10"/>
    <w:uiPriority w:val="99"/>
    <w:qFormat/>
    <w:rsid w:val="00fa5559"/>
    <w:rPr>
      <w:rFonts w:ascii="Times New Roman" w:hAnsi="Times New Roman" w:cs="Times New Roman"/>
      <w:sz w:val="20"/>
      <w:szCs w:val="20"/>
    </w:rPr>
  </w:style>
  <w:style w:type="character" w:styleId="Nagwek42TimesNewRoman5" w:customStyle="1">
    <w:name w:val="Nagłówek #4 (2) + Times New Roman5"/>
    <w:basedOn w:val="Nagwek42"/>
    <w:uiPriority w:val="99"/>
    <w:qFormat/>
    <w:rsid w:val="00fa5559"/>
    <w:rPr>
      <w:rFonts w:ascii="Times New Roman" w:hAnsi="Times New Roman" w:cs="Times New Roman"/>
      <w:sz w:val="20"/>
      <w:szCs w:val="20"/>
    </w:rPr>
  </w:style>
  <w:style w:type="character" w:styleId="Teksttreci5TimesNewRoman4" w:customStyle="1">
    <w:name w:val="Tekst treści (5) + Times New Roman4"/>
    <w:basedOn w:val="Teksttreci5"/>
    <w:uiPriority w:val="99"/>
    <w:qFormat/>
    <w:rsid w:val="00fa5559"/>
    <w:rPr>
      <w:rFonts w:ascii="Times New Roman" w:hAnsi="Times New Roman" w:cs="Times New Roman"/>
      <w:sz w:val="20"/>
      <w:szCs w:val="20"/>
    </w:rPr>
  </w:style>
  <w:style w:type="character" w:styleId="Teksttreci7Pogrubienie10" w:customStyle="1">
    <w:name w:val="Tekst treści (7) + Pogrubienie10"/>
    <w:basedOn w:val="Teksttreci7"/>
    <w:uiPriority w:val="99"/>
    <w:qFormat/>
    <w:rsid w:val="00fa5559"/>
    <w:rPr>
      <w:rFonts w:ascii="Arial Unicode MS" w:hAnsi="Arial Unicode MS" w:eastAsia="Arial Unicode MS" w:cs="Arial Unicode MS"/>
      <w:b/>
      <w:bCs/>
    </w:rPr>
  </w:style>
  <w:style w:type="character" w:styleId="Teksttreci7Pogrubienie9" w:customStyle="1">
    <w:name w:val="Tekst treści (7) + Pogrubienie9"/>
    <w:basedOn w:val="Teksttreci7"/>
    <w:uiPriority w:val="99"/>
    <w:qFormat/>
    <w:rsid w:val="00fa5559"/>
    <w:rPr>
      <w:b/>
      <w:bCs/>
    </w:rPr>
  </w:style>
  <w:style w:type="character" w:styleId="Teksttreci711pt5" w:customStyle="1">
    <w:name w:val="Tekst treści (7) + 11 pt5"/>
    <w:basedOn w:val="Teksttreci7"/>
    <w:uiPriority w:val="99"/>
    <w:qFormat/>
    <w:rsid w:val="00fa5559"/>
    <w:rPr>
      <w:sz w:val="22"/>
      <w:szCs w:val="22"/>
    </w:rPr>
  </w:style>
  <w:style w:type="character" w:styleId="Teksttreci76" w:customStyle="1">
    <w:name w:val="Tekst treści (7)6"/>
    <w:basedOn w:val="Teksttreci7"/>
    <w:uiPriority w:val="99"/>
    <w:qFormat/>
    <w:rsid w:val="00fa5559"/>
    <w:rPr>
      <w:rFonts w:ascii="Arial Unicode MS" w:hAnsi="Arial Unicode MS" w:eastAsia="Arial Unicode MS" w:cs="Arial Unicode MS"/>
    </w:rPr>
  </w:style>
  <w:style w:type="character" w:styleId="Teksttreci9TimesNewRoman2" w:customStyle="1">
    <w:name w:val="Tekst treści (9) + Times New Roman2"/>
    <w:basedOn w:val="Teksttreci9"/>
    <w:uiPriority w:val="99"/>
    <w:qFormat/>
    <w:rsid w:val="00fa5559"/>
    <w:rPr>
      <w:rFonts w:ascii="Times New Roman" w:hAnsi="Times New Roman" w:cs="Times New Roman"/>
      <w:sz w:val="20"/>
      <w:szCs w:val="20"/>
    </w:rPr>
  </w:style>
  <w:style w:type="character" w:styleId="Nagwek42TimesNewRoman4" w:customStyle="1">
    <w:name w:val="Nagłówek #4 (2) + Times New Roman4"/>
    <w:basedOn w:val="Nagwek42"/>
    <w:uiPriority w:val="99"/>
    <w:qFormat/>
    <w:rsid w:val="00fa5559"/>
    <w:rPr>
      <w:rFonts w:ascii="Times New Roman" w:hAnsi="Times New Roman" w:cs="Times New Roman"/>
      <w:sz w:val="20"/>
      <w:szCs w:val="20"/>
    </w:rPr>
  </w:style>
  <w:style w:type="character" w:styleId="Nagwek43" w:customStyle="1">
    <w:name w:val="Nagłówek #4 (3)"/>
    <w:basedOn w:val="DefaultParagraphFont"/>
    <w:link w:val="Nagwek431"/>
    <w:uiPriority w:val="99"/>
    <w:qFormat/>
    <w:rsid w:val="00fa5559"/>
    <w:rPr>
      <w:sz w:val="18"/>
      <w:szCs w:val="18"/>
      <w:shd w:fill="FFFFFF" w:val="clear"/>
    </w:rPr>
  </w:style>
  <w:style w:type="character" w:styleId="Nagwek43TimesNewRoman" w:customStyle="1">
    <w:name w:val="Nagłówek #4 (3) + Times New Roman"/>
    <w:basedOn w:val="Nagwek43"/>
    <w:uiPriority w:val="99"/>
    <w:qFormat/>
    <w:rsid w:val="00fa5559"/>
    <w:rPr>
      <w:rFonts w:ascii="Times New Roman" w:hAnsi="Times New Roman" w:cs="Times New Roman"/>
      <w:sz w:val="20"/>
      <w:szCs w:val="20"/>
    </w:rPr>
  </w:style>
  <w:style w:type="character" w:styleId="Teksttreci10TimesNewRoman2" w:customStyle="1">
    <w:name w:val="Tekst treści (10) + Times New Roman2"/>
    <w:basedOn w:val="Teksttreci10"/>
    <w:uiPriority w:val="99"/>
    <w:qFormat/>
    <w:rsid w:val="00fa5559"/>
    <w:rPr>
      <w:rFonts w:ascii="Times New Roman" w:hAnsi="Times New Roman" w:cs="Times New Roman"/>
      <w:sz w:val="20"/>
      <w:szCs w:val="20"/>
    </w:rPr>
  </w:style>
  <w:style w:type="character" w:styleId="Teksttreci5TimesNewRoman3" w:customStyle="1">
    <w:name w:val="Tekst treści (5) + Times New Roman3"/>
    <w:basedOn w:val="Teksttreci5"/>
    <w:uiPriority w:val="99"/>
    <w:qFormat/>
    <w:rsid w:val="00fa5559"/>
    <w:rPr>
      <w:rFonts w:ascii="Times New Roman" w:hAnsi="Times New Roman" w:cs="Times New Roman"/>
      <w:sz w:val="20"/>
      <w:szCs w:val="20"/>
    </w:rPr>
  </w:style>
  <w:style w:type="character" w:styleId="Teksttreci7Pogrubienie8" w:customStyle="1">
    <w:name w:val="Tekst treści (7) + Pogrubienie8"/>
    <w:basedOn w:val="Teksttreci7"/>
    <w:uiPriority w:val="99"/>
    <w:qFormat/>
    <w:rsid w:val="00fa5559"/>
    <w:rPr>
      <w:rFonts w:ascii="Arial Unicode MS" w:hAnsi="Arial Unicode MS" w:eastAsia="Arial Unicode MS" w:cs="Arial Unicode MS"/>
      <w:b/>
      <w:bCs/>
    </w:rPr>
  </w:style>
  <w:style w:type="character" w:styleId="Teksttreci7Pogrubienie7" w:customStyle="1">
    <w:name w:val="Tekst treści (7) + Pogrubienie7"/>
    <w:basedOn w:val="Teksttreci7"/>
    <w:uiPriority w:val="99"/>
    <w:qFormat/>
    <w:rsid w:val="00fa5559"/>
    <w:rPr>
      <w:b/>
      <w:bCs/>
    </w:rPr>
  </w:style>
  <w:style w:type="character" w:styleId="Teksttreci711pt4" w:customStyle="1">
    <w:name w:val="Tekst treści (7) + 11 pt4"/>
    <w:basedOn w:val="Teksttreci7"/>
    <w:uiPriority w:val="99"/>
    <w:qFormat/>
    <w:rsid w:val="00fa5559"/>
    <w:rPr>
      <w:sz w:val="22"/>
      <w:szCs w:val="22"/>
    </w:rPr>
  </w:style>
  <w:style w:type="character" w:styleId="Teksttreci75" w:customStyle="1">
    <w:name w:val="Tekst treści (7)5"/>
    <w:basedOn w:val="Teksttreci7"/>
    <w:uiPriority w:val="99"/>
    <w:qFormat/>
    <w:rsid w:val="00fa5559"/>
    <w:rPr>
      <w:rFonts w:ascii="Arial Unicode MS" w:hAnsi="Arial Unicode MS" w:eastAsia="Arial Unicode MS" w:cs="Arial Unicode MS"/>
    </w:rPr>
  </w:style>
  <w:style w:type="character" w:styleId="Nagwek43TimesNewRoman1" w:customStyle="1">
    <w:name w:val="Nagłówek #4 (3) + Times New Roman1"/>
    <w:basedOn w:val="Nagwek43"/>
    <w:uiPriority w:val="99"/>
    <w:qFormat/>
    <w:rsid w:val="00fa5559"/>
    <w:rPr>
      <w:rFonts w:ascii="Times New Roman" w:hAnsi="Times New Roman" w:cs="Times New Roman"/>
      <w:sz w:val="20"/>
      <w:szCs w:val="20"/>
    </w:rPr>
  </w:style>
  <w:style w:type="character" w:styleId="Teksttreci10TimesNewRoman1" w:customStyle="1">
    <w:name w:val="Tekst treści (10) + Times New Roman1"/>
    <w:basedOn w:val="Teksttreci10"/>
    <w:uiPriority w:val="99"/>
    <w:qFormat/>
    <w:rsid w:val="00fa5559"/>
    <w:rPr>
      <w:rFonts w:ascii="Times New Roman" w:hAnsi="Times New Roman" w:cs="Times New Roman"/>
      <w:sz w:val="20"/>
      <w:szCs w:val="20"/>
    </w:rPr>
  </w:style>
  <w:style w:type="character" w:styleId="Nagwek42TimesNewRoman3" w:customStyle="1">
    <w:name w:val="Nagłówek #4 (2) + Times New Roman3"/>
    <w:basedOn w:val="Nagwek42"/>
    <w:uiPriority w:val="99"/>
    <w:qFormat/>
    <w:rsid w:val="00fa5559"/>
    <w:rPr>
      <w:rFonts w:ascii="Times New Roman" w:hAnsi="Times New Roman" w:cs="Times New Roman"/>
      <w:sz w:val="20"/>
      <w:szCs w:val="20"/>
    </w:rPr>
  </w:style>
  <w:style w:type="character" w:styleId="Teksttreci5TimesNewRoman2" w:customStyle="1">
    <w:name w:val="Tekst treści (5) + Times New Roman2"/>
    <w:basedOn w:val="Teksttreci5"/>
    <w:uiPriority w:val="99"/>
    <w:qFormat/>
    <w:rsid w:val="00fa5559"/>
    <w:rPr>
      <w:rFonts w:ascii="Times New Roman" w:hAnsi="Times New Roman" w:cs="Times New Roman"/>
      <w:sz w:val="20"/>
      <w:szCs w:val="20"/>
    </w:rPr>
  </w:style>
  <w:style w:type="character" w:styleId="Teksttreci7Pogrubienie6" w:customStyle="1">
    <w:name w:val="Tekst treści (7) + Pogrubienie6"/>
    <w:basedOn w:val="Teksttreci7"/>
    <w:uiPriority w:val="99"/>
    <w:qFormat/>
    <w:rsid w:val="00fa5559"/>
    <w:rPr>
      <w:rFonts w:ascii="Arial Unicode MS" w:hAnsi="Arial Unicode MS" w:eastAsia="Arial Unicode MS" w:cs="Arial Unicode MS"/>
      <w:b/>
      <w:bCs/>
    </w:rPr>
  </w:style>
  <w:style w:type="character" w:styleId="Teksttreci7Pogrubienie5" w:customStyle="1">
    <w:name w:val="Tekst treści (7) + Pogrubienie5"/>
    <w:basedOn w:val="Teksttreci7"/>
    <w:uiPriority w:val="99"/>
    <w:qFormat/>
    <w:rsid w:val="00fa5559"/>
    <w:rPr>
      <w:b/>
      <w:bCs/>
    </w:rPr>
  </w:style>
  <w:style w:type="character" w:styleId="Teksttreci711pt3" w:customStyle="1">
    <w:name w:val="Tekst treści (7) + 11 pt3"/>
    <w:basedOn w:val="Teksttreci7"/>
    <w:uiPriority w:val="99"/>
    <w:qFormat/>
    <w:rsid w:val="00fa5559"/>
    <w:rPr>
      <w:sz w:val="22"/>
      <w:szCs w:val="22"/>
    </w:rPr>
  </w:style>
  <w:style w:type="character" w:styleId="Teksttreci74" w:customStyle="1">
    <w:name w:val="Tekst treści (7)4"/>
    <w:basedOn w:val="Teksttreci7"/>
    <w:uiPriority w:val="99"/>
    <w:qFormat/>
    <w:rsid w:val="00fa5559"/>
    <w:rPr>
      <w:rFonts w:ascii="Arial Unicode MS" w:hAnsi="Arial Unicode MS" w:eastAsia="Arial Unicode MS" w:cs="Arial Unicode MS"/>
    </w:rPr>
  </w:style>
  <w:style w:type="character" w:styleId="Teksttreci12" w:customStyle="1">
    <w:name w:val="Tekst treści (12)"/>
    <w:basedOn w:val="DefaultParagraphFont"/>
    <w:link w:val="Teksttreci121"/>
    <w:uiPriority w:val="99"/>
    <w:qFormat/>
    <w:rsid w:val="00fa5559"/>
    <w:rPr>
      <w:sz w:val="18"/>
      <w:szCs w:val="18"/>
      <w:shd w:fill="FFFFFF" w:val="clear"/>
    </w:rPr>
  </w:style>
  <w:style w:type="character" w:styleId="Nagwek42TimesNewRoman2" w:customStyle="1">
    <w:name w:val="Nagłówek #4 (2) + Times New Roman2"/>
    <w:basedOn w:val="Nagwek42"/>
    <w:uiPriority w:val="99"/>
    <w:qFormat/>
    <w:rsid w:val="00fa5559"/>
    <w:rPr>
      <w:rFonts w:ascii="Times New Roman" w:hAnsi="Times New Roman" w:cs="Times New Roman"/>
      <w:sz w:val="20"/>
      <w:szCs w:val="20"/>
    </w:rPr>
  </w:style>
  <w:style w:type="character" w:styleId="Teksttreci9TimesNewRoman1" w:customStyle="1">
    <w:name w:val="Tekst treści (9) + Times New Roman1"/>
    <w:basedOn w:val="Teksttreci9"/>
    <w:uiPriority w:val="99"/>
    <w:qFormat/>
    <w:rsid w:val="00fa5559"/>
    <w:rPr>
      <w:rFonts w:ascii="Times New Roman" w:hAnsi="Times New Roman" w:cs="Times New Roman"/>
      <w:sz w:val="20"/>
      <w:szCs w:val="20"/>
    </w:rPr>
  </w:style>
  <w:style w:type="character" w:styleId="Teksttreci5TimesNewRoman1" w:customStyle="1">
    <w:name w:val="Tekst treści (5) + Times New Roman1"/>
    <w:basedOn w:val="Teksttreci5"/>
    <w:uiPriority w:val="99"/>
    <w:qFormat/>
    <w:rsid w:val="00fa5559"/>
    <w:rPr>
      <w:rFonts w:ascii="Times New Roman" w:hAnsi="Times New Roman" w:cs="Times New Roman"/>
      <w:sz w:val="20"/>
      <w:szCs w:val="20"/>
    </w:rPr>
  </w:style>
  <w:style w:type="character" w:styleId="Teksttreci7Pogrubienie4" w:customStyle="1">
    <w:name w:val="Tekst treści (7) + Pogrubienie4"/>
    <w:basedOn w:val="Teksttreci7"/>
    <w:uiPriority w:val="99"/>
    <w:qFormat/>
    <w:rsid w:val="00fa5559"/>
    <w:rPr>
      <w:rFonts w:ascii="Arial Unicode MS" w:hAnsi="Arial Unicode MS" w:eastAsia="Arial Unicode MS" w:cs="Arial Unicode MS"/>
      <w:b/>
      <w:bCs/>
    </w:rPr>
  </w:style>
  <w:style w:type="character" w:styleId="Teksttreci7Pogrubienie3" w:customStyle="1">
    <w:name w:val="Tekst treści (7) + Pogrubienie3"/>
    <w:basedOn w:val="Teksttreci7"/>
    <w:uiPriority w:val="99"/>
    <w:qFormat/>
    <w:rsid w:val="00fa5559"/>
    <w:rPr>
      <w:b/>
      <w:bCs/>
    </w:rPr>
  </w:style>
  <w:style w:type="character" w:styleId="Teksttreci711pt2" w:customStyle="1">
    <w:name w:val="Tekst treści (7) + 11 pt2"/>
    <w:basedOn w:val="Teksttreci7"/>
    <w:uiPriority w:val="99"/>
    <w:qFormat/>
    <w:rsid w:val="00fa5559"/>
    <w:rPr>
      <w:sz w:val="22"/>
      <w:szCs w:val="22"/>
    </w:rPr>
  </w:style>
  <w:style w:type="character" w:styleId="Teksttreci73" w:customStyle="1">
    <w:name w:val="Tekst treści (7)3"/>
    <w:basedOn w:val="Teksttreci7"/>
    <w:uiPriority w:val="99"/>
    <w:qFormat/>
    <w:rsid w:val="00fa5559"/>
    <w:rPr>
      <w:rFonts w:ascii="Arial Unicode MS" w:hAnsi="Arial Unicode MS" w:eastAsia="Arial Unicode MS" w:cs="Arial Unicode MS"/>
    </w:rPr>
  </w:style>
  <w:style w:type="character" w:styleId="Nagwek44" w:customStyle="1">
    <w:name w:val="Nagłówek #4 (4)"/>
    <w:basedOn w:val="DefaultParagraphFont"/>
    <w:link w:val="Nagwek441"/>
    <w:uiPriority w:val="99"/>
    <w:qFormat/>
    <w:rsid w:val="00fa5559"/>
    <w:rPr>
      <w:sz w:val="18"/>
      <w:szCs w:val="18"/>
      <w:shd w:fill="FFFFFF" w:val="clear"/>
    </w:rPr>
  </w:style>
  <w:style w:type="character" w:styleId="Nagwek44TimesNewRoman" w:customStyle="1">
    <w:name w:val="Nagłówek #4 (4) + Times New Roman"/>
    <w:basedOn w:val="Nagwek44"/>
    <w:uiPriority w:val="99"/>
    <w:qFormat/>
    <w:rsid w:val="00fa5559"/>
    <w:rPr>
      <w:rFonts w:ascii="Times New Roman" w:hAnsi="Times New Roman" w:cs="Times New Roman"/>
      <w:sz w:val="20"/>
      <w:szCs w:val="20"/>
    </w:rPr>
  </w:style>
  <w:style w:type="character" w:styleId="Teksttreci13" w:customStyle="1">
    <w:name w:val="Tekst treści (13)"/>
    <w:basedOn w:val="DefaultParagraphFont"/>
    <w:link w:val="Teksttreci131"/>
    <w:uiPriority w:val="99"/>
    <w:qFormat/>
    <w:rsid w:val="00fa5559"/>
    <w:rPr>
      <w:sz w:val="18"/>
      <w:szCs w:val="18"/>
      <w:shd w:fill="FFFFFF" w:val="clear"/>
    </w:rPr>
  </w:style>
  <w:style w:type="character" w:styleId="Nagwek42TimesNewRoman1" w:customStyle="1">
    <w:name w:val="Nagłówek #4 (2) + Times New Roman1"/>
    <w:basedOn w:val="Nagwek42"/>
    <w:uiPriority w:val="99"/>
    <w:qFormat/>
    <w:rsid w:val="00fa5559"/>
    <w:rPr>
      <w:rFonts w:ascii="Times New Roman" w:hAnsi="Times New Roman" w:cs="Times New Roman"/>
      <w:sz w:val="20"/>
      <w:szCs w:val="20"/>
    </w:rPr>
  </w:style>
  <w:style w:type="character" w:styleId="Teksttreci7Pogrubienie2" w:customStyle="1">
    <w:name w:val="Tekst treści (7) + Pogrubienie2"/>
    <w:basedOn w:val="Teksttreci7"/>
    <w:uiPriority w:val="99"/>
    <w:qFormat/>
    <w:rsid w:val="00fa5559"/>
    <w:rPr>
      <w:rFonts w:ascii="Arial Unicode MS" w:hAnsi="Arial Unicode MS" w:eastAsia="Arial Unicode MS" w:cs="Arial Unicode MS"/>
      <w:b/>
      <w:bCs/>
    </w:rPr>
  </w:style>
  <w:style w:type="character" w:styleId="Teksttreci7Pogrubienie1" w:customStyle="1">
    <w:name w:val="Tekst treści (7) + Pogrubienie1"/>
    <w:basedOn w:val="Teksttreci7"/>
    <w:uiPriority w:val="99"/>
    <w:qFormat/>
    <w:rsid w:val="00fa5559"/>
    <w:rPr>
      <w:b/>
      <w:bCs/>
    </w:rPr>
  </w:style>
  <w:style w:type="character" w:styleId="Teksttreci711pt1" w:customStyle="1">
    <w:name w:val="Tekst treści (7) + 11 pt1"/>
    <w:basedOn w:val="Teksttreci7"/>
    <w:uiPriority w:val="99"/>
    <w:qFormat/>
    <w:rsid w:val="00fa5559"/>
    <w:rPr>
      <w:sz w:val="22"/>
      <w:szCs w:val="22"/>
    </w:rPr>
  </w:style>
  <w:style w:type="character" w:styleId="Teksttreci72" w:customStyle="1">
    <w:name w:val="Tekst treści (7)2"/>
    <w:basedOn w:val="Teksttreci7"/>
    <w:uiPriority w:val="99"/>
    <w:qFormat/>
    <w:rsid w:val="00fa5559"/>
    <w:rPr>
      <w:rFonts w:ascii="Arial Unicode MS" w:hAnsi="Arial Unicode MS" w:eastAsia="Arial Unicode MS" w:cs="Arial Unicode MS"/>
    </w:rPr>
  </w:style>
  <w:style w:type="character" w:styleId="NagwekZnak" w:customStyle="1">
    <w:name w:val="Nagłówek Znak"/>
    <w:basedOn w:val="DefaultParagraphFont"/>
    <w:link w:val="Nagwek"/>
    <w:uiPriority w:val="99"/>
    <w:qFormat/>
    <w:rsid w:val="00fa5559"/>
    <w:rPr>
      <w:rFonts w:ascii="Arial Unicode MS" w:hAnsi="Arial Unicode MS" w:eastAsia="Arial Unicode MS" w:cs="Arial Unicode MS"/>
      <w:color w:val="000000"/>
      <w:sz w:val="24"/>
      <w:szCs w:val="24"/>
    </w:rPr>
  </w:style>
  <w:style w:type="character" w:styleId="FontStyle96" w:customStyle="1">
    <w:name w:val="Font Style96"/>
    <w:basedOn w:val="DefaultParagraphFont"/>
    <w:uiPriority w:val="99"/>
    <w:qFormat/>
    <w:rsid w:val="00601efb"/>
    <w:rPr>
      <w:rFonts w:ascii="Times New Roman" w:hAnsi="Times New Roman" w:cs="Times New Roman"/>
      <w:b/>
      <w:bCs/>
      <w:sz w:val="30"/>
      <w:szCs w:val="30"/>
    </w:rPr>
  </w:style>
  <w:style w:type="character" w:styleId="FontStyle97" w:customStyle="1">
    <w:name w:val="Font Style97"/>
    <w:basedOn w:val="DefaultParagraphFont"/>
    <w:uiPriority w:val="99"/>
    <w:qFormat/>
    <w:rsid w:val="00d04ded"/>
    <w:rPr>
      <w:rFonts w:ascii="Times New Roman" w:hAnsi="Times New Roman" w:cs="Times New Roman"/>
      <w:b/>
      <w:bCs/>
      <w:sz w:val="30"/>
      <w:szCs w:val="30"/>
    </w:rPr>
  </w:style>
  <w:style w:type="character" w:styleId="FontStyle106" w:customStyle="1">
    <w:name w:val="Font Style106"/>
    <w:basedOn w:val="DefaultParagraphFont"/>
    <w:uiPriority w:val="99"/>
    <w:qFormat/>
    <w:rsid w:val="00d04ded"/>
    <w:rPr>
      <w:rFonts w:ascii="Times New Roman" w:hAnsi="Times New Roman" w:cs="Times New Roman"/>
      <w:sz w:val="12"/>
      <w:szCs w:val="12"/>
    </w:rPr>
  </w:style>
  <w:style w:type="character" w:styleId="FontStyle110" w:customStyle="1">
    <w:name w:val="Font Style110"/>
    <w:basedOn w:val="DefaultParagraphFont"/>
    <w:uiPriority w:val="99"/>
    <w:qFormat/>
    <w:rsid w:val="00d04ded"/>
    <w:rPr>
      <w:rFonts w:ascii="Times New Roman" w:hAnsi="Times New Roman" w:cs="Times New Roman"/>
      <w:sz w:val="22"/>
      <w:szCs w:val="22"/>
    </w:rPr>
  </w:style>
  <w:style w:type="character" w:styleId="ListLabel1">
    <w:name w:val="ListLabel 1"/>
    <w:qFormat/>
    <w:rPr>
      <w:rFonts w:cs="Times New Roman"/>
      <w:color w:val="00000A"/>
      <w:sz w:val="16"/>
    </w:rPr>
  </w:style>
  <w:style w:type="character" w:styleId="ListLabel2">
    <w:name w:val="ListLabel 2"/>
    <w:qFormat/>
    <w:rPr>
      <w:rFonts w:eastAsia="Times New Roman" w:cs="Times New Roman"/>
    </w:rPr>
  </w:style>
  <w:style w:type="character" w:styleId="ListLabel3">
    <w:name w:val="ListLabel 3"/>
    <w:qFormat/>
    <w:rPr>
      <w:rFonts w:cs="Times New Roman"/>
    </w:rPr>
  </w:style>
  <w:style w:type="character" w:styleId="ListLabel4">
    <w:name w:val="ListLabel 4"/>
    <w:qFormat/>
    <w:rPr>
      <w:rFonts w:cs="Times New Roman"/>
    </w:rPr>
  </w:style>
  <w:style w:type="character" w:styleId="ListLabel5">
    <w:name w:val="ListLabel 5"/>
    <w:qFormat/>
    <w:rPr>
      <w:rFonts w:cs="Times New Roman"/>
    </w:rPr>
  </w:style>
  <w:style w:type="character" w:styleId="ListLabel6">
    <w:name w:val="ListLabel 6"/>
    <w:qFormat/>
    <w:rPr>
      <w:rFonts w:cs="Times New Roman"/>
    </w:rPr>
  </w:style>
  <w:style w:type="character" w:styleId="ListLabel7">
    <w:name w:val="ListLabel 7"/>
    <w:qFormat/>
    <w:rPr>
      <w:rFonts w:cs="Times New Roman"/>
    </w:rPr>
  </w:style>
  <w:style w:type="character" w:styleId="ListLabel8">
    <w:name w:val="ListLabel 8"/>
    <w:qFormat/>
    <w:rPr>
      <w:rFonts w:cs="Times New Roman"/>
    </w:rPr>
  </w:style>
  <w:style w:type="character" w:styleId="ListLabel9">
    <w:name w:val="ListLabel 9"/>
    <w:qFormat/>
    <w:rPr>
      <w:rFonts w:cs="Times New Roman"/>
    </w:rPr>
  </w:style>
  <w:style w:type="character" w:styleId="ListLabel10">
    <w:name w:val="ListLabel 10"/>
    <w:qFormat/>
    <w:rPr>
      <w:rFonts w:cs="Times New Roman"/>
    </w:rPr>
  </w:style>
  <w:style w:type="character" w:styleId="ListLabel11">
    <w:name w:val="ListLabel 11"/>
    <w:qFormat/>
    <w:rPr>
      <w:rFonts w:cs="Times New Roman"/>
    </w:rPr>
  </w:style>
  <w:style w:type="character" w:styleId="ListLabel12">
    <w:name w:val="ListLabel 12"/>
    <w:qFormat/>
    <w:rPr>
      <w:rFonts w:cs="Times New Roman"/>
    </w:rPr>
  </w:style>
  <w:style w:type="character" w:styleId="ListLabel13">
    <w:name w:val="ListLabel 13"/>
    <w:qFormat/>
    <w:rPr>
      <w:rFonts w:cs="Times New Roman"/>
    </w:rPr>
  </w:style>
  <w:style w:type="character" w:styleId="ListLabel14">
    <w:name w:val="ListLabel 14"/>
    <w:qFormat/>
    <w:rPr>
      <w:rFonts w:cs="Times New Roman"/>
    </w:rPr>
  </w:style>
  <w:style w:type="character" w:styleId="ListLabel15">
    <w:name w:val="ListLabel 15"/>
    <w:qFormat/>
    <w:rPr>
      <w:rFonts w:cs="Times New Roman"/>
    </w:rPr>
  </w:style>
  <w:style w:type="character" w:styleId="ListLabel16">
    <w:name w:val="ListLabel 16"/>
    <w:qFormat/>
    <w:rPr>
      <w:rFonts w:cs="Times New Roman"/>
    </w:rPr>
  </w:style>
  <w:style w:type="character" w:styleId="ListLabel17">
    <w:name w:val="ListLabel 17"/>
    <w:qFormat/>
    <w:rPr>
      <w:rFonts w:cs="Times New Roman"/>
    </w:rPr>
  </w:style>
  <w:style w:type="character" w:styleId="ListLabel18">
    <w:name w:val="ListLabel 18"/>
    <w:qFormat/>
    <w:rPr>
      <w:rFonts w:cs="Times New Roman"/>
      <w:sz w:val="24"/>
    </w:rPr>
  </w:style>
  <w:style w:type="character" w:styleId="ListLabel19">
    <w:name w:val="ListLabel 19"/>
    <w:qFormat/>
    <w:rPr>
      <w:rFonts w:cs="Times New Roman"/>
      <w:sz w:val="24"/>
    </w:rPr>
  </w:style>
  <w:style w:type="character" w:styleId="ListLabel20">
    <w:name w:val="ListLabel 20"/>
    <w:qFormat/>
    <w:rPr>
      <w:rFonts w:cs="Times New Roman"/>
    </w:rPr>
  </w:style>
  <w:style w:type="character" w:styleId="ListLabel21">
    <w:name w:val="ListLabel 21"/>
    <w:qFormat/>
    <w:rPr>
      <w:rFonts w:cs="Times New Roman"/>
      <w:sz w:val="24"/>
    </w:rPr>
  </w:style>
  <w:style w:type="character" w:styleId="ListLabel22">
    <w:name w:val="ListLabel 22"/>
    <w:qFormat/>
    <w:rPr>
      <w:rFonts w:cs="Times New Roman"/>
      <w:sz w:val="24"/>
    </w:rPr>
  </w:style>
  <w:style w:type="character" w:styleId="ListLabel23">
    <w:name w:val="ListLabel 23"/>
    <w:qFormat/>
    <w:rPr>
      <w:rFonts w:cs="Times New Roman"/>
      <w:sz w:val="24"/>
    </w:rPr>
  </w:style>
  <w:style w:type="character" w:styleId="ListLabel24">
    <w:name w:val="ListLabel 24"/>
    <w:qFormat/>
    <w:rPr>
      <w:rFonts w:cs="Times New Roman"/>
      <w:sz w:val="24"/>
    </w:rPr>
  </w:style>
  <w:style w:type="character" w:styleId="ListLabel25">
    <w:name w:val="ListLabel 25"/>
    <w:qFormat/>
    <w:rPr>
      <w:rFonts w:cs="Times New Roman"/>
      <w:sz w:val="24"/>
    </w:rPr>
  </w:style>
  <w:style w:type="character" w:styleId="ListLabel26">
    <w:name w:val="ListLabel 26"/>
    <w:qFormat/>
    <w:rPr>
      <w:rFonts w:cs="Times New Roman"/>
      <w:sz w:val="24"/>
    </w:rPr>
  </w:style>
  <w:style w:type="character" w:styleId="ListLabel27">
    <w:name w:val="ListLabel 27"/>
    <w:qFormat/>
    <w:rPr>
      <w:rFonts w:cs="Times New Roman"/>
      <w:sz w:val="24"/>
    </w:rPr>
  </w:style>
  <w:style w:type="character" w:styleId="ListLabel28">
    <w:name w:val="ListLabel 28"/>
    <w:qFormat/>
    <w:rPr>
      <w:rFonts w:cs="Times New Roman"/>
      <w:sz w:val="24"/>
    </w:rPr>
  </w:style>
  <w:style w:type="character" w:styleId="ListLabel29">
    <w:name w:val="ListLabel 29"/>
    <w:qFormat/>
    <w:rPr>
      <w:rFonts w:cs="Times New Roman"/>
      <w:sz w:val="24"/>
    </w:rPr>
  </w:style>
  <w:style w:type="character" w:styleId="ListLabel30">
    <w:name w:val="ListLabel 30"/>
    <w:qFormat/>
    <w:rPr>
      <w:rFonts w:cs="Times New Roman"/>
      <w:sz w:val="24"/>
    </w:rPr>
  </w:style>
  <w:style w:type="character" w:styleId="ListLabel31">
    <w:name w:val="ListLabel 31"/>
    <w:qFormat/>
    <w:rPr>
      <w:rFonts w:cs="Times New Roman"/>
      <w:sz w:val="24"/>
    </w:rPr>
  </w:style>
  <w:style w:type="character" w:styleId="ListLabel32">
    <w:name w:val="ListLabel 32"/>
    <w:qFormat/>
    <w:rPr>
      <w:rFonts w:cs="Times New Roman"/>
      <w:sz w:val="24"/>
    </w:rPr>
  </w:style>
  <w:style w:type="character" w:styleId="ListLabel33">
    <w:name w:val="ListLabel 33"/>
    <w:qFormat/>
    <w:rPr>
      <w:rFonts w:cs="Times New Roman"/>
      <w:sz w:val="24"/>
    </w:rPr>
  </w:style>
  <w:style w:type="character" w:styleId="ListLabel34">
    <w:name w:val="ListLabel 34"/>
    <w:qFormat/>
    <w:rPr>
      <w:b/>
    </w:rPr>
  </w:style>
  <w:style w:type="character" w:styleId="ListLabel35">
    <w:name w:val="ListLabel 35"/>
    <w:qFormat/>
    <w:rPr>
      <w:b/>
    </w:rPr>
  </w:style>
  <w:style w:type="character" w:styleId="ListLabel36">
    <w:name w:val="ListLabel 36"/>
    <w:qFormat/>
    <w:rPr>
      <w:b/>
    </w:rPr>
  </w:style>
  <w:style w:type="character" w:styleId="ListLabel37">
    <w:name w:val="ListLabel 37"/>
    <w:qFormat/>
    <w:rPr>
      <w:b/>
    </w:rPr>
  </w:style>
  <w:style w:type="character" w:styleId="ListLabel38">
    <w:name w:val="ListLabel 38"/>
    <w:qFormat/>
    <w:rPr>
      <w:b/>
      <w:sz w:val="28"/>
    </w:rPr>
  </w:style>
  <w:style w:type="character" w:styleId="ListLabel39">
    <w:name w:val="ListLabel 39"/>
    <w:qFormat/>
    <w:rPr>
      <w:b/>
    </w:rPr>
  </w:style>
  <w:style w:type="character" w:styleId="ListLabel40">
    <w:name w:val="ListLabel 40"/>
    <w:qFormat/>
    <w:rPr>
      <w:b/>
    </w:rPr>
  </w:style>
  <w:style w:type="character" w:styleId="ListLabel41">
    <w:name w:val="ListLabel 41"/>
    <w:qFormat/>
    <w:rPr>
      <w:b/>
    </w:rPr>
  </w:style>
  <w:style w:type="character" w:styleId="ListLabel42">
    <w:name w:val="ListLabel 42"/>
    <w:qFormat/>
    <w:rPr>
      <w:b/>
    </w:rPr>
  </w:style>
  <w:style w:type="character" w:styleId="ListLabel43">
    <w:name w:val="ListLabel 43"/>
    <w:qFormat/>
    <w:rPr>
      <w:rFonts w:eastAsia="Times New Roman" w:cs="Times New Roman"/>
    </w:rPr>
  </w:style>
  <w:style w:type="character" w:styleId="ListLabel44">
    <w:name w:val="ListLabel 44"/>
    <w:qFormat/>
    <w:rPr>
      <w:b/>
    </w:rPr>
  </w:style>
  <w:style w:type="character" w:styleId="ListLabel45">
    <w:name w:val="ListLabel 45"/>
    <w:qFormat/>
    <w:rPr>
      <w:b/>
    </w:rPr>
  </w:style>
  <w:style w:type="character" w:styleId="ListLabel46">
    <w:name w:val="ListLabel 46"/>
    <w:qFormat/>
    <w:rPr>
      <w:b/>
    </w:rPr>
  </w:style>
  <w:style w:type="character" w:styleId="ListLabel47">
    <w:name w:val="ListLabel 47"/>
    <w:qFormat/>
    <w:rPr>
      <w:b/>
    </w:rPr>
  </w:style>
  <w:style w:type="character" w:styleId="ListLabel48">
    <w:name w:val="ListLabel 48"/>
    <w:qFormat/>
    <w:rPr>
      <w:b/>
    </w:rPr>
  </w:style>
  <w:style w:type="character" w:styleId="ListLabel49">
    <w:name w:val="ListLabel 49"/>
    <w:qFormat/>
    <w:rPr>
      <w:b/>
    </w:rPr>
  </w:style>
  <w:style w:type="character" w:styleId="ListLabel50">
    <w:name w:val="ListLabel 50"/>
    <w:qFormat/>
    <w:rPr>
      <w:b/>
    </w:rPr>
  </w:style>
  <w:style w:type="character" w:styleId="ListLabel51">
    <w:name w:val="ListLabel 51"/>
    <w:qFormat/>
    <w:rPr>
      <w:b/>
    </w:rPr>
  </w:style>
  <w:style w:type="character" w:styleId="ListLabel52">
    <w:name w:val="ListLabel 52"/>
    <w:qFormat/>
    <w:rPr>
      <w:rFonts w:cs="Arial"/>
      <w:b/>
    </w:rPr>
  </w:style>
  <w:style w:type="character" w:styleId="ListLabel53">
    <w:name w:val="ListLabel 53"/>
    <w:qFormat/>
    <w:rPr>
      <w:rFonts w:cs="Arial"/>
    </w:rPr>
  </w:style>
  <w:style w:type="character" w:styleId="ListLabel54">
    <w:name w:val="ListLabel 54"/>
    <w:qFormat/>
    <w:rPr>
      <w:rFonts w:cs="Arial"/>
    </w:rPr>
  </w:style>
  <w:style w:type="character" w:styleId="ListLabel55">
    <w:name w:val="ListLabel 55"/>
    <w:qFormat/>
    <w:rPr>
      <w:rFonts w:cs="Arial"/>
      <w:b/>
      <w:sz w:val="24"/>
    </w:rPr>
  </w:style>
  <w:style w:type="character" w:styleId="ListLabel56">
    <w:name w:val="ListLabel 56"/>
    <w:qFormat/>
    <w:rPr>
      <w:rFonts w:cs="Arial"/>
      <w:b/>
    </w:rPr>
  </w:style>
  <w:style w:type="character" w:styleId="ListLabel57">
    <w:name w:val="ListLabel 57"/>
    <w:qFormat/>
    <w:rPr>
      <w:rFonts w:cs="Arial"/>
      <w:b/>
      <w:sz w:val="24"/>
    </w:rPr>
  </w:style>
  <w:style w:type="character" w:styleId="ListLabel58">
    <w:name w:val="ListLabel 58"/>
    <w:qFormat/>
    <w:rPr>
      <w:rFonts w:cs="Arial"/>
      <w:b/>
      <w:sz w:val="24"/>
    </w:rPr>
  </w:style>
  <w:style w:type="character" w:styleId="ListLabel59">
    <w:name w:val="ListLabel 59"/>
    <w:qFormat/>
    <w:rPr>
      <w:rFonts w:cs="Arial"/>
      <w:b/>
    </w:rPr>
  </w:style>
  <w:style w:type="character" w:styleId="ListLabel60">
    <w:name w:val="ListLabel 60"/>
    <w:qFormat/>
    <w:rPr>
      <w:rFonts w:cs="Arial"/>
      <w:b/>
      <w:sz w:val="24"/>
    </w:rPr>
  </w:style>
  <w:style w:type="character" w:styleId="ListLabel61">
    <w:name w:val="ListLabel 61"/>
    <w:qFormat/>
    <w:rPr>
      <w:rFonts w:cs="Arial"/>
      <w:b/>
      <w:sz w:val="24"/>
    </w:rPr>
  </w:style>
  <w:style w:type="character" w:styleId="ListLabel62">
    <w:name w:val="ListLabel 62"/>
    <w:qFormat/>
    <w:rPr>
      <w:rFonts w:cs="Arial"/>
      <w:b/>
    </w:rPr>
  </w:style>
  <w:style w:type="character" w:styleId="ListLabel63">
    <w:name w:val="ListLabel 63"/>
    <w:qFormat/>
    <w:rPr>
      <w:rFonts w:cs="Arial"/>
      <w:b/>
      <w:sz w:val="24"/>
    </w:rPr>
  </w:style>
  <w:style w:type="character" w:styleId="ListLabel64">
    <w:name w:val="ListLabel 64"/>
    <w:qFormat/>
    <w:rPr>
      <w:rFonts w:cs="Arial"/>
      <w:b/>
    </w:rPr>
  </w:style>
  <w:style w:type="character" w:styleId="ListLabel65">
    <w:name w:val="ListLabel 65"/>
    <w:qFormat/>
    <w:rPr>
      <w:rFonts w:eastAsia="Times New Roman" w:cs="Times New Roman"/>
    </w:rPr>
  </w:style>
  <w:style w:type="character" w:styleId="ListLabel66">
    <w:name w:val="ListLabel 66"/>
    <w:qFormat/>
    <w:rPr>
      <w:sz w:val="22"/>
      <w:szCs w:val="18"/>
    </w:rPr>
  </w:style>
  <w:style w:type="character" w:styleId="ListLabel67">
    <w:name w:val="ListLabel 67"/>
    <w:qFormat/>
    <w:rPr>
      <w:sz w:val="22"/>
      <w:szCs w:val="18"/>
    </w:rPr>
  </w:style>
  <w:style w:type="character" w:styleId="ListLabel68">
    <w:name w:val="ListLabel 68"/>
    <w:qFormat/>
    <w:rPr>
      <w:sz w:val="22"/>
      <w:szCs w:val="18"/>
    </w:rPr>
  </w:style>
  <w:style w:type="character" w:styleId="ListLabel69">
    <w:name w:val="ListLabel 69"/>
    <w:qFormat/>
    <w:rPr>
      <w:sz w:val="22"/>
      <w:szCs w:val="18"/>
    </w:rPr>
  </w:style>
  <w:style w:type="character" w:styleId="ListLabel70">
    <w:name w:val="ListLabel 70"/>
    <w:qFormat/>
    <w:rPr>
      <w:sz w:val="22"/>
      <w:szCs w:val="18"/>
    </w:rPr>
  </w:style>
  <w:style w:type="character" w:styleId="ListLabel71">
    <w:name w:val="ListLabel 71"/>
    <w:qFormat/>
    <w:rPr>
      <w:sz w:val="22"/>
      <w:szCs w:val="18"/>
    </w:rPr>
  </w:style>
  <w:style w:type="character" w:styleId="ListLabel72">
    <w:name w:val="ListLabel 72"/>
    <w:qFormat/>
    <w:rPr>
      <w:sz w:val="22"/>
      <w:szCs w:val="18"/>
    </w:rPr>
  </w:style>
  <w:style w:type="character" w:styleId="ListLabel73">
    <w:name w:val="ListLabel 73"/>
    <w:qFormat/>
    <w:rPr>
      <w:sz w:val="18"/>
      <w:szCs w:val="18"/>
    </w:rPr>
  </w:style>
  <w:style w:type="character" w:styleId="ListLabel74">
    <w:name w:val="ListLabel 74"/>
    <w:qFormat/>
    <w:rPr>
      <w:sz w:val="18"/>
      <w:szCs w:val="18"/>
    </w:rPr>
  </w:style>
  <w:style w:type="character" w:styleId="ListLabel75">
    <w:name w:val="ListLabel 75"/>
    <w:qFormat/>
    <w:rPr>
      <w:rFonts w:cs="Times New Roman"/>
      <w:b/>
    </w:rPr>
  </w:style>
  <w:style w:type="character" w:styleId="ListLabel76">
    <w:name w:val="ListLabel 76"/>
    <w:qFormat/>
    <w:rPr>
      <w:rFonts w:cs="Times New Roman"/>
      <w:color w:val="00000A"/>
      <w:sz w:val="16"/>
    </w:rPr>
  </w:style>
  <w:style w:type="character" w:styleId="ListLabel77">
    <w:name w:val="ListLabel 77"/>
    <w:qFormat/>
    <w:rPr>
      <w:rFonts w:cs="Times New Roman"/>
    </w:rPr>
  </w:style>
  <w:style w:type="character" w:styleId="ListLabel78">
    <w:name w:val="ListLabel 78"/>
    <w:qFormat/>
    <w:rPr>
      <w:rFonts w:cs="Symbol"/>
    </w:rPr>
  </w:style>
  <w:style w:type="character" w:styleId="ListLabel79">
    <w:name w:val="ListLabel 79"/>
    <w:qFormat/>
    <w:rPr>
      <w:rFonts w:cs="Courier New"/>
    </w:rPr>
  </w:style>
  <w:style w:type="character" w:styleId="ListLabel80">
    <w:name w:val="ListLabel 80"/>
    <w:qFormat/>
    <w:rPr>
      <w:rFonts w:cs="Wingdings"/>
    </w:rPr>
  </w:style>
  <w:style w:type="character" w:styleId="ListLabel81">
    <w:name w:val="ListLabel 81"/>
    <w:qFormat/>
    <w:rPr>
      <w:rFonts w:cs="Symbol"/>
    </w:rPr>
  </w:style>
  <w:style w:type="character" w:styleId="ListLabel82">
    <w:name w:val="ListLabel 82"/>
    <w:qFormat/>
    <w:rPr>
      <w:rFonts w:cs="Courier New"/>
    </w:rPr>
  </w:style>
  <w:style w:type="character" w:styleId="ListLabel83">
    <w:name w:val="ListLabel 83"/>
    <w:qFormat/>
    <w:rPr>
      <w:rFonts w:cs="Wingdings"/>
    </w:rPr>
  </w:style>
  <w:style w:type="character" w:styleId="ListLabel84">
    <w:name w:val="ListLabel 84"/>
    <w:qFormat/>
    <w:rPr>
      <w:rFonts w:cs="Times New Roman"/>
    </w:rPr>
  </w:style>
  <w:style w:type="character" w:styleId="ListLabel85">
    <w:name w:val="ListLabel 85"/>
    <w:qFormat/>
    <w:rPr>
      <w:rFonts w:cs="Times New Roman"/>
    </w:rPr>
  </w:style>
  <w:style w:type="character" w:styleId="ListLabel86">
    <w:name w:val="ListLabel 86"/>
    <w:qFormat/>
    <w:rPr>
      <w:rFonts w:cs="Times New Roman"/>
    </w:rPr>
  </w:style>
  <w:style w:type="character" w:styleId="ListLabel87">
    <w:name w:val="ListLabel 87"/>
    <w:qFormat/>
    <w:rPr>
      <w:rFonts w:cs="Times New Roman"/>
    </w:rPr>
  </w:style>
  <w:style w:type="character" w:styleId="ListLabel88">
    <w:name w:val="ListLabel 88"/>
    <w:qFormat/>
    <w:rPr>
      <w:rFonts w:cs="Times New Roman"/>
    </w:rPr>
  </w:style>
  <w:style w:type="character" w:styleId="ListLabel89">
    <w:name w:val="ListLabel 89"/>
    <w:qFormat/>
    <w:rPr>
      <w:rFonts w:cs="Times New Roman"/>
    </w:rPr>
  </w:style>
  <w:style w:type="character" w:styleId="ListLabel90">
    <w:name w:val="ListLabel 90"/>
    <w:qFormat/>
    <w:rPr>
      <w:rFonts w:cs="Times New Roman"/>
    </w:rPr>
  </w:style>
  <w:style w:type="character" w:styleId="ListLabel91">
    <w:name w:val="ListLabel 91"/>
    <w:qFormat/>
    <w:rPr>
      <w:rFonts w:cs="Times New Roman"/>
    </w:rPr>
  </w:style>
  <w:style w:type="character" w:styleId="ListLabel92">
    <w:name w:val="ListLabel 92"/>
    <w:qFormat/>
    <w:rPr>
      <w:rFonts w:cs="Times New Roman"/>
    </w:rPr>
  </w:style>
  <w:style w:type="character" w:styleId="ListLabel93">
    <w:name w:val="ListLabel 93"/>
    <w:qFormat/>
    <w:rPr>
      <w:rFonts w:cs="Times New Roman"/>
    </w:rPr>
  </w:style>
  <w:style w:type="character" w:styleId="ListLabel94">
    <w:name w:val="ListLabel 94"/>
    <w:qFormat/>
    <w:rPr>
      <w:rFonts w:cs="Times New Roman"/>
    </w:rPr>
  </w:style>
  <w:style w:type="character" w:styleId="ListLabel95">
    <w:name w:val="ListLabel 95"/>
    <w:qFormat/>
    <w:rPr>
      <w:rFonts w:cs="Times New Roman"/>
    </w:rPr>
  </w:style>
  <w:style w:type="character" w:styleId="ListLabel96">
    <w:name w:val="ListLabel 96"/>
    <w:qFormat/>
    <w:rPr>
      <w:rFonts w:cs="Times New Roman"/>
    </w:rPr>
  </w:style>
  <w:style w:type="character" w:styleId="ListLabel97">
    <w:name w:val="ListLabel 97"/>
    <w:qFormat/>
    <w:rPr>
      <w:rFonts w:cs="Times New Roman"/>
    </w:rPr>
  </w:style>
  <w:style w:type="character" w:styleId="ListLabel98">
    <w:name w:val="ListLabel 98"/>
    <w:qFormat/>
    <w:rPr>
      <w:rFonts w:cs="Times New Roman"/>
    </w:rPr>
  </w:style>
  <w:style w:type="character" w:styleId="ListLabel99">
    <w:name w:val="ListLabel 99"/>
    <w:qFormat/>
    <w:rPr>
      <w:rFonts w:cs="Times New Roman"/>
    </w:rPr>
  </w:style>
  <w:style w:type="character" w:styleId="ListLabel100">
    <w:name w:val="ListLabel 100"/>
    <w:qFormat/>
    <w:rPr>
      <w:rFonts w:cs="Times New Roman"/>
    </w:rPr>
  </w:style>
  <w:style w:type="character" w:styleId="ListLabel101">
    <w:name w:val="ListLabel 101"/>
    <w:qFormat/>
    <w:rPr>
      <w:rFonts w:cs="Times New Roman"/>
    </w:rPr>
  </w:style>
  <w:style w:type="character" w:styleId="ListLabel102">
    <w:name w:val="ListLabel 102"/>
    <w:qFormat/>
    <w:rPr>
      <w:rFonts w:cs="Times New Roman"/>
    </w:rPr>
  </w:style>
  <w:style w:type="character" w:styleId="ListLabel103">
    <w:name w:val="ListLabel 103"/>
    <w:qFormat/>
    <w:rPr>
      <w:rFonts w:cs="Times New Roman"/>
    </w:rPr>
  </w:style>
  <w:style w:type="character" w:styleId="ListLabel104">
    <w:name w:val="ListLabel 104"/>
    <w:qFormat/>
    <w:rPr>
      <w:rFonts w:cs="Times New Roman"/>
    </w:rPr>
  </w:style>
  <w:style w:type="character" w:styleId="ListLabel105">
    <w:name w:val="ListLabel 105"/>
    <w:qFormat/>
    <w:rPr>
      <w:rFonts w:cs="Times New Roman"/>
      <w:sz w:val="24"/>
    </w:rPr>
  </w:style>
  <w:style w:type="character" w:styleId="ListLabel106">
    <w:name w:val="ListLabel 106"/>
    <w:qFormat/>
    <w:rPr>
      <w:rFonts w:cs="Times New Roman"/>
      <w:sz w:val="24"/>
    </w:rPr>
  </w:style>
  <w:style w:type="character" w:styleId="ListLabel107">
    <w:name w:val="ListLabel 107"/>
    <w:qFormat/>
    <w:rPr>
      <w:rFonts w:cs="Times New Roman"/>
    </w:rPr>
  </w:style>
  <w:style w:type="character" w:styleId="ListLabel108">
    <w:name w:val="ListLabel 108"/>
    <w:qFormat/>
    <w:rPr>
      <w:rFonts w:cs="Times New Roman"/>
    </w:rPr>
  </w:style>
  <w:style w:type="character" w:styleId="ListLabel109">
    <w:name w:val="ListLabel 109"/>
    <w:qFormat/>
    <w:rPr>
      <w:rFonts w:cs="Times New Roman"/>
    </w:rPr>
  </w:style>
  <w:style w:type="character" w:styleId="ListLabel110">
    <w:name w:val="ListLabel 110"/>
    <w:qFormat/>
    <w:rPr>
      <w:rFonts w:cs="Times New Roman"/>
    </w:rPr>
  </w:style>
  <w:style w:type="character" w:styleId="ListLabel111">
    <w:name w:val="ListLabel 111"/>
    <w:qFormat/>
    <w:rPr>
      <w:rFonts w:cs="Times New Roman"/>
      <w:sz w:val="24"/>
    </w:rPr>
  </w:style>
  <w:style w:type="character" w:styleId="ListLabel112">
    <w:name w:val="ListLabel 112"/>
    <w:qFormat/>
    <w:rPr>
      <w:rFonts w:cs="Times New Roman"/>
      <w:sz w:val="24"/>
    </w:rPr>
  </w:style>
  <w:style w:type="character" w:styleId="ListLabel113">
    <w:name w:val="ListLabel 113"/>
    <w:qFormat/>
    <w:rPr>
      <w:rFonts w:cs="Times New Roman"/>
      <w:sz w:val="24"/>
    </w:rPr>
  </w:style>
  <w:style w:type="character" w:styleId="ListLabel114">
    <w:name w:val="ListLabel 114"/>
    <w:qFormat/>
    <w:rPr>
      <w:rFonts w:cs="Times New Roman"/>
      <w:sz w:val="24"/>
    </w:rPr>
  </w:style>
  <w:style w:type="character" w:styleId="ListLabel115">
    <w:name w:val="ListLabel 115"/>
    <w:qFormat/>
    <w:rPr>
      <w:rFonts w:cs="Times New Roman"/>
      <w:sz w:val="24"/>
    </w:rPr>
  </w:style>
  <w:style w:type="character" w:styleId="ListLabel116">
    <w:name w:val="ListLabel 116"/>
    <w:qFormat/>
    <w:rPr>
      <w:rFonts w:cs="Times New Roman"/>
      <w:sz w:val="24"/>
    </w:rPr>
  </w:style>
  <w:style w:type="character" w:styleId="ListLabel117">
    <w:name w:val="ListLabel 117"/>
    <w:qFormat/>
    <w:rPr>
      <w:rFonts w:cs="Times New Roman"/>
      <w:sz w:val="24"/>
    </w:rPr>
  </w:style>
  <w:style w:type="character" w:styleId="ListLabel118">
    <w:name w:val="ListLabel 118"/>
    <w:qFormat/>
    <w:rPr>
      <w:rFonts w:cs="Times New Roman"/>
      <w:sz w:val="24"/>
    </w:rPr>
  </w:style>
  <w:style w:type="character" w:styleId="ListLabel119">
    <w:name w:val="ListLabel 119"/>
    <w:qFormat/>
    <w:rPr>
      <w:rFonts w:cs="Times New Roman"/>
      <w:sz w:val="24"/>
    </w:rPr>
  </w:style>
  <w:style w:type="character" w:styleId="ListLabel120">
    <w:name w:val="ListLabel 120"/>
    <w:qFormat/>
    <w:rPr>
      <w:rFonts w:cs="Times New Roman"/>
      <w:sz w:val="24"/>
    </w:rPr>
  </w:style>
  <w:style w:type="character" w:styleId="ListLabel121">
    <w:name w:val="ListLabel 121"/>
    <w:qFormat/>
    <w:rPr>
      <w:rFonts w:cs="Times New Roman"/>
      <w:sz w:val="24"/>
    </w:rPr>
  </w:style>
  <w:style w:type="character" w:styleId="ListLabel122">
    <w:name w:val="ListLabel 122"/>
    <w:qFormat/>
    <w:rPr>
      <w:rFonts w:cs="Times New Roman"/>
      <w:sz w:val="24"/>
    </w:rPr>
  </w:style>
  <w:style w:type="character" w:styleId="ListLabel123">
    <w:name w:val="ListLabel 123"/>
    <w:qFormat/>
    <w:rPr>
      <w:rFonts w:cs="Times New Roman"/>
      <w:sz w:val="24"/>
    </w:rPr>
  </w:style>
  <w:style w:type="character" w:styleId="ListLabel124">
    <w:name w:val="ListLabel 124"/>
    <w:qFormat/>
    <w:rPr>
      <w:b/>
    </w:rPr>
  </w:style>
  <w:style w:type="character" w:styleId="ListLabel125">
    <w:name w:val="ListLabel 125"/>
    <w:qFormat/>
    <w:rPr>
      <w:b/>
    </w:rPr>
  </w:style>
  <w:style w:type="character" w:styleId="ListLabel126">
    <w:name w:val="ListLabel 126"/>
    <w:qFormat/>
    <w:rPr>
      <w:b/>
    </w:rPr>
  </w:style>
  <w:style w:type="character" w:styleId="ListLabel127">
    <w:name w:val="ListLabel 127"/>
    <w:qFormat/>
    <w:rPr>
      <w:b/>
    </w:rPr>
  </w:style>
  <w:style w:type="character" w:styleId="ListLabel128">
    <w:name w:val="ListLabel 128"/>
    <w:qFormat/>
    <w:rPr>
      <w:rFonts w:cs="Symbol"/>
      <w:b/>
      <w:sz w:val="28"/>
    </w:rPr>
  </w:style>
  <w:style w:type="character" w:styleId="ListLabel129">
    <w:name w:val="ListLabel 129"/>
    <w:qFormat/>
    <w:rPr>
      <w:b/>
    </w:rPr>
  </w:style>
  <w:style w:type="character" w:styleId="ListLabel130">
    <w:name w:val="ListLabel 130"/>
    <w:qFormat/>
    <w:rPr>
      <w:b/>
    </w:rPr>
  </w:style>
  <w:style w:type="character" w:styleId="ListLabel131">
    <w:name w:val="ListLabel 131"/>
    <w:qFormat/>
    <w:rPr>
      <w:b/>
    </w:rPr>
  </w:style>
  <w:style w:type="character" w:styleId="ListLabel132">
    <w:name w:val="ListLabel 132"/>
    <w:qFormat/>
    <w:rPr>
      <w:b/>
    </w:rPr>
  </w:style>
  <w:style w:type="character" w:styleId="ListLabel133">
    <w:name w:val="ListLabel 133"/>
    <w:qFormat/>
    <w:rPr>
      <w:rFonts w:cs="Times New Roman"/>
    </w:rPr>
  </w:style>
  <w:style w:type="character" w:styleId="ListLabel134">
    <w:name w:val="ListLabel 134"/>
    <w:qFormat/>
    <w:rPr>
      <w:b/>
    </w:rPr>
  </w:style>
  <w:style w:type="character" w:styleId="ListLabel135">
    <w:name w:val="ListLabel 135"/>
    <w:qFormat/>
    <w:rPr>
      <w:b/>
    </w:rPr>
  </w:style>
  <w:style w:type="character" w:styleId="ListLabel136">
    <w:name w:val="ListLabel 136"/>
    <w:qFormat/>
    <w:rPr>
      <w:b/>
    </w:rPr>
  </w:style>
  <w:style w:type="character" w:styleId="ListLabel137">
    <w:name w:val="ListLabel 137"/>
    <w:qFormat/>
    <w:rPr>
      <w:rFonts w:cs="Symbol"/>
      <w:b/>
    </w:rPr>
  </w:style>
  <w:style w:type="character" w:styleId="ListLabel138">
    <w:name w:val="ListLabel 138"/>
    <w:qFormat/>
    <w:rPr>
      <w:b/>
    </w:rPr>
  </w:style>
  <w:style w:type="character" w:styleId="ListLabel139">
    <w:name w:val="ListLabel 139"/>
    <w:qFormat/>
    <w:rPr>
      <w:b/>
    </w:rPr>
  </w:style>
  <w:style w:type="character" w:styleId="ListLabel140">
    <w:name w:val="ListLabel 140"/>
    <w:qFormat/>
    <w:rPr>
      <w:b/>
    </w:rPr>
  </w:style>
  <w:style w:type="character" w:styleId="ListLabel141">
    <w:name w:val="ListLabel 141"/>
    <w:qFormat/>
    <w:rPr>
      <w:b/>
    </w:rPr>
  </w:style>
  <w:style w:type="character" w:styleId="ListLabel142">
    <w:name w:val="ListLabel 142"/>
    <w:qFormat/>
    <w:rPr>
      <w:rFonts w:cs="Arial"/>
      <w:sz w:val="24"/>
    </w:rPr>
  </w:style>
  <w:style w:type="character" w:styleId="ListLabel143">
    <w:name w:val="ListLabel 143"/>
    <w:qFormat/>
    <w:rPr>
      <w:rFonts w:cs="Arial"/>
    </w:rPr>
  </w:style>
  <w:style w:type="character" w:styleId="ListLabel144">
    <w:name w:val="ListLabel 144"/>
    <w:qFormat/>
    <w:rPr>
      <w:rFonts w:cs="Arial"/>
    </w:rPr>
  </w:style>
  <w:style w:type="character" w:styleId="ListLabel145">
    <w:name w:val="ListLabel 145"/>
    <w:qFormat/>
    <w:rPr>
      <w:rFonts w:cs="Arial"/>
      <w:b/>
    </w:rPr>
  </w:style>
  <w:style w:type="character" w:styleId="ListLabel146">
    <w:name w:val="ListLabel 146"/>
    <w:qFormat/>
    <w:rPr>
      <w:rFonts w:cs="Arial"/>
    </w:rPr>
  </w:style>
  <w:style w:type="character" w:styleId="ListLabel147">
    <w:name w:val="ListLabel 147"/>
    <w:qFormat/>
    <w:rPr>
      <w:rFonts w:cs="Arial"/>
    </w:rPr>
  </w:style>
  <w:style w:type="character" w:styleId="ListLabel148">
    <w:name w:val="ListLabel 148"/>
    <w:qFormat/>
    <w:rPr>
      <w:rFonts w:cs="Arial"/>
    </w:rPr>
  </w:style>
  <w:style w:type="character" w:styleId="ListLabel149">
    <w:name w:val="ListLabel 149"/>
    <w:qFormat/>
    <w:rPr>
      <w:rFonts w:cs="Arial"/>
    </w:rPr>
  </w:style>
  <w:style w:type="character" w:styleId="ListLabel150">
    <w:name w:val="ListLabel 150"/>
    <w:qFormat/>
    <w:rPr>
      <w:rFonts w:cs="Arial"/>
      <w:b/>
      <w:sz w:val="24"/>
    </w:rPr>
  </w:style>
  <w:style w:type="character" w:styleId="ListLabel151">
    <w:name w:val="ListLabel 151"/>
    <w:qFormat/>
    <w:rPr>
      <w:rFonts w:cs="Arial"/>
      <w:b/>
    </w:rPr>
  </w:style>
  <w:style w:type="character" w:styleId="ListLabel152">
    <w:name w:val="ListLabel 152"/>
    <w:qFormat/>
    <w:rPr>
      <w:rFonts w:cs="Arial"/>
      <w:b/>
      <w:sz w:val="24"/>
    </w:rPr>
  </w:style>
  <w:style w:type="character" w:styleId="ListLabel153">
    <w:name w:val="ListLabel 153"/>
    <w:qFormat/>
    <w:rPr>
      <w:rFonts w:cs="Arial"/>
      <w:b/>
      <w:sz w:val="24"/>
    </w:rPr>
  </w:style>
  <w:style w:type="character" w:styleId="ListLabel154">
    <w:name w:val="ListLabel 154"/>
    <w:qFormat/>
    <w:rPr>
      <w:rFonts w:cs="Arial"/>
      <w:b/>
    </w:rPr>
  </w:style>
  <w:style w:type="character" w:styleId="ListLabel155">
    <w:name w:val="ListLabel 155"/>
    <w:qFormat/>
    <w:rPr>
      <w:rFonts w:cs="Arial"/>
      <w:b/>
      <w:sz w:val="24"/>
    </w:rPr>
  </w:style>
  <w:style w:type="character" w:styleId="ListLabel156">
    <w:name w:val="ListLabel 156"/>
    <w:qFormat/>
    <w:rPr>
      <w:rFonts w:cs="Arial"/>
      <w:b/>
      <w:sz w:val="24"/>
    </w:rPr>
  </w:style>
  <w:style w:type="character" w:styleId="ListLabel157">
    <w:name w:val="ListLabel 157"/>
    <w:qFormat/>
    <w:rPr>
      <w:rFonts w:cs="Arial"/>
      <w:b/>
    </w:rPr>
  </w:style>
  <w:style w:type="character" w:styleId="ListLabel158">
    <w:name w:val="ListLabel 158"/>
    <w:qFormat/>
    <w:rPr>
      <w:rFonts w:cs="Arial"/>
      <w:b/>
      <w:sz w:val="24"/>
    </w:rPr>
  </w:style>
  <w:style w:type="character" w:styleId="ListLabel159">
    <w:name w:val="ListLabel 159"/>
    <w:qFormat/>
    <w:rPr>
      <w:rFonts w:cs="Arial"/>
    </w:rPr>
  </w:style>
  <w:style w:type="character" w:styleId="ListLabel160">
    <w:name w:val="ListLabel 160"/>
    <w:qFormat/>
    <w:rPr>
      <w:rFonts w:cs="Arial"/>
      <w:b/>
    </w:rPr>
  </w:style>
  <w:style w:type="character" w:styleId="ListLabel161">
    <w:name w:val="ListLabel 161"/>
    <w:qFormat/>
    <w:rPr>
      <w:rFonts w:cs="Arial"/>
    </w:rPr>
  </w:style>
  <w:style w:type="character" w:styleId="ListLabel162">
    <w:name w:val="ListLabel 162"/>
    <w:qFormat/>
    <w:rPr>
      <w:sz w:val="22"/>
      <w:szCs w:val="18"/>
    </w:rPr>
  </w:style>
  <w:style w:type="character" w:styleId="ListLabel163">
    <w:name w:val="ListLabel 163"/>
    <w:qFormat/>
    <w:rPr>
      <w:sz w:val="22"/>
      <w:szCs w:val="18"/>
    </w:rPr>
  </w:style>
  <w:style w:type="character" w:styleId="ListLabel164">
    <w:name w:val="ListLabel 164"/>
    <w:qFormat/>
    <w:rPr>
      <w:sz w:val="22"/>
      <w:szCs w:val="18"/>
    </w:rPr>
  </w:style>
  <w:style w:type="character" w:styleId="ListLabel165">
    <w:name w:val="ListLabel 165"/>
    <w:qFormat/>
    <w:rPr>
      <w:sz w:val="22"/>
      <w:szCs w:val="18"/>
    </w:rPr>
  </w:style>
  <w:style w:type="character" w:styleId="ListLabel166">
    <w:name w:val="ListLabel 166"/>
    <w:qFormat/>
    <w:rPr>
      <w:sz w:val="22"/>
      <w:szCs w:val="18"/>
    </w:rPr>
  </w:style>
  <w:style w:type="character" w:styleId="ListLabel167">
    <w:name w:val="ListLabel 167"/>
    <w:qFormat/>
    <w:rPr>
      <w:sz w:val="22"/>
      <w:szCs w:val="18"/>
    </w:rPr>
  </w:style>
  <w:style w:type="character" w:styleId="ListLabel168">
    <w:name w:val="ListLabel 168"/>
    <w:qFormat/>
    <w:rPr>
      <w:sz w:val="22"/>
      <w:szCs w:val="18"/>
    </w:rPr>
  </w:style>
  <w:style w:type="character" w:styleId="ListLabel169">
    <w:name w:val="ListLabel 169"/>
    <w:qFormat/>
    <w:rPr>
      <w:sz w:val="18"/>
      <w:szCs w:val="18"/>
    </w:rPr>
  </w:style>
  <w:style w:type="character" w:styleId="ListLabel170">
    <w:name w:val="ListLabel 170"/>
    <w:qFormat/>
    <w:rPr>
      <w:sz w:val="18"/>
      <w:szCs w:val="18"/>
    </w:rPr>
  </w:style>
  <w:style w:type="character" w:styleId="ListLabel171">
    <w:name w:val="ListLabel 171"/>
    <w:qFormat/>
    <w:rPr>
      <w:rFonts w:cs="Times New Roman"/>
      <w:b/>
    </w:rPr>
  </w:style>
  <w:style w:type="character" w:styleId="ListLabel172">
    <w:name w:val="ListLabel 172"/>
    <w:qFormat/>
    <w:rPr>
      <w:rFonts w:cs="Courier New"/>
    </w:rPr>
  </w:style>
  <w:style w:type="character" w:styleId="ListLabel173">
    <w:name w:val="ListLabel 173"/>
    <w:qFormat/>
    <w:rPr>
      <w:rFonts w:cs="Wingdings"/>
    </w:rPr>
  </w:style>
  <w:style w:type="character" w:styleId="ListLabel174">
    <w:name w:val="ListLabel 174"/>
    <w:qFormat/>
    <w:rPr>
      <w:rFonts w:cs="Symbol"/>
    </w:rPr>
  </w:style>
  <w:style w:type="character" w:styleId="ListLabel175">
    <w:name w:val="ListLabel 175"/>
    <w:qFormat/>
    <w:rPr>
      <w:rFonts w:cs="Courier New"/>
    </w:rPr>
  </w:style>
  <w:style w:type="character" w:styleId="ListLabel176">
    <w:name w:val="ListLabel 176"/>
    <w:qFormat/>
    <w:rPr>
      <w:rFonts w:cs="Wingdings"/>
    </w:rPr>
  </w:style>
  <w:style w:type="character" w:styleId="ListLabel177">
    <w:name w:val="ListLabel 177"/>
    <w:qFormat/>
    <w:rPr>
      <w:rFonts w:cs="Symbol"/>
    </w:rPr>
  </w:style>
  <w:style w:type="character" w:styleId="ListLabel178">
    <w:name w:val="ListLabel 178"/>
    <w:qFormat/>
    <w:rPr>
      <w:rFonts w:cs="Courier New"/>
    </w:rPr>
  </w:style>
  <w:style w:type="character" w:styleId="ListLabel179">
    <w:name w:val="ListLabel 179"/>
    <w:qFormat/>
    <w:rPr>
      <w:rFonts w:cs="Wingdings"/>
    </w:rPr>
  </w:style>
  <w:style w:type="character" w:styleId="ListLabel180">
    <w:name w:val="ListLabel 180"/>
    <w:qFormat/>
    <w:rPr>
      <w:rFonts w:cs="Times New Roman"/>
      <w:color w:val="00000A"/>
      <w:sz w:val="16"/>
    </w:rPr>
  </w:style>
  <w:style w:type="character" w:styleId="ListLabel181">
    <w:name w:val="ListLabel 181"/>
    <w:qFormat/>
    <w:rPr>
      <w:rFonts w:cs="Times New Roman"/>
    </w:rPr>
  </w:style>
  <w:style w:type="character" w:styleId="ListLabel182">
    <w:name w:val="ListLabel 182"/>
    <w:qFormat/>
    <w:rPr>
      <w:rFonts w:cs="Symbol"/>
    </w:rPr>
  </w:style>
  <w:style w:type="character" w:styleId="ListLabel183">
    <w:name w:val="ListLabel 183"/>
    <w:qFormat/>
    <w:rPr>
      <w:rFonts w:cs="Courier New"/>
    </w:rPr>
  </w:style>
  <w:style w:type="character" w:styleId="ListLabel184">
    <w:name w:val="ListLabel 184"/>
    <w:qFormat/>
    <w:rPr>
      <w:rFonts w:cs="Wingdings"/>
    </w:rPr>
  </w:style>
  <w:style w:type="character" w:styleId="ListLabel185">
    <w:name w:val="ListLabel 185"/>
    <w:qFormat/>
    <w:rPr>
      <w:rFonts w:cs="Symbol"/>
    </w:rPr>
  </w:style>
  <w:style w:type="character" w:styleId="ListLabel186">
    <w:name w:val="ListLabel 186"/>
    <w:qFormat/>
    <w:rPr>
      <w:rFonts w:cs="Courier New"/>
    </w:rPr>
  </w:style>
  <w:style w:type="character" w:styleId="ListLabel187">
    <w:name w:val="ListLabel 187"/>
    <w:qFormat/>
    <w:rPr>
      <w:rFonts w:cs="Wingdings"/>
    </w:rPr>
  </w:style>
  <w:style w:type="character" w:styleId="ListLabel188">
    <w:name w:val="ListLabel 188"/>
    <w:qFormat/>
    <w:rPr>
      <w:rFonts w:cs="Times New Roman"/>
    </w:rPr>
  </w:style>
  <w:style w:type="character" w:styleId="ListLabel189">
    <w:name w:val="ListLabel 189"/>
    <w:qFormat/>
    <w:rPr>
      <w:rFonts w:cs="Times New Roman"/>
    </w:rPr>
  </w:style>
  <w:style w:type="character" w:styleId="ListLabel190">
    <w:name w:val="ListLabel 190"/>
    <w:qFormat/>
    <w:rPr>
      <w:rFonts w:cs="Times New Roman"/>
    </w:rPr>
  </w:style>
  <w:style w:type="character" w:styleId="ListLabel191">
    <w:name w:val="ListLabel 191"/>
    <w:qFormat/>
    <w:rPr>
      <w:rFonts w:cs="Times New Roman"/>
    </w:rPr>
  </w:style>
  <w:style w:type="character" w:styleId="ListLabel192">
    <w:name w:val="ListLabel 192"/>
    <w:qFormat/>
    <w:rPr>
      <w:rFonts w:cs="Times New Roman"/>
    </w:rPr>
  </w:style>
  <w:style w:type="character" w:styleId="ListLabel193">
    <w:name w:val="ListLabel 193"/>
    <w:qFormat/>
    <w:rPr>
      <w:rFonts w:cs="Times New Roman"/>
    </w:rPr>
  </w:style>
  <w:style w:type="character" w:styleId="ListLabel194">
    <w:name w:val="ListLabel 194"/>
    <w:qFormat/>
    <w:rPr>
      <w:rFonts w:cs="Times New Roman"/>
    </w:rPr>
  </w:style>
  <w:style w:type="character" w:styleId="ListLabel195">
    <w:name w:val="ListLabel 195"/>
    <w:qFormat/>
    <w:rPr>
      <w:rFonts w:cs="Times New Roman"/>
    </w:rPr>
  </w:style>
  <w:style w:type="character" w:styleId="ListLabel196">
    <w:name w:val="ListLabel 196"/>
    <w:qFormat/>
    <w:rPr>
      <w:rFonts w:cs="Times New Roman"/>
    </w:rPr>
  </w:style>
  <w:style w:type="character" w:styleId="ListLabel197">
    <w:name w:val="ListLabel 197"/>
    <w:qFormat/>
    <w:rPr>
      <w:rFonts w:cs="Times New Roman"/>
    </w:rPr>
  </w:style>
  <w:style w:type="character" w:styleId="ListLabel198">
    <w:name w:val="ListLabel 198"/>
    <w:qFormat/>
    <w:rPr>
      <w:rFonts w:cs="Times New Roman"/>
    </w:rPr>
  </w:style>
  <w:style w:type="character" w:styleId="ListLabel199">
    <w:name w:val="ListLabel 199"/>
    <w:qFormat/>
    <w:rPr>
      <w:rFonts w:cs="Times New Roman"/>
    </w:rPr>
  </w:style>
  <w:style w:type="character" w:styleId="ListLabel200">
    <w:name w:val="ListLabel 200"/>
    <w:qFormat/>
    <w:rPr>
      <w:rFonts w:cs="Times New Roman"/>
    </w:rPr>
  </w:style>
  <w:style w:type="character" w:styleId="ListLabel201">
    <w:name w:val="ListLabel 201"/>
    <w:qFormat/>
    <w:rPr>
      <w:rFonts w:cs="Times New Roman"/>
    </w:rPr>
  </w:style>
  <w:style w:type="character" w:styleId="ListLabel202">
    <w:name w:val="ListLabel 202"/>
    <w:qFormat/>
    <w:rPr>
      <w:rFonts w:cs="Times New Roman"/>
    </w:rPr>
  </w:style>
  <w:style w:type="character" w:styleId="ListLabel203">
    <w:name w:val="ListLabel 203"/>
    <w:qFormat/>
    <w:rPr>
      <w:rFonts w:cs="Times New Roman"/>
    </w:rPr>
  </w:style>
  <w:style w:type="character" w:styleId="ListLabel204">
    <w:name w:val="ListLabel 204"/>
    <w:qFormat/>
    <w:rPr>
      <w:rFonts w:cs="Times New Roman"/>
    </w:rPr>
  </w:style>
  <w:style w:type="character" w:styleId="ListLabel205">
    <w:name w:val="ListLabel 205"/>
    <w:qFormat/>
    <w:rPr>
      <w:rFonts w:cs="Times New Roman"/>
    </w:rPr>
  </w:style>
  <w:style w:type="character" w:styleId="ListLabel206">
    <w:name w:val="ListLabel 206"/>
    <w:qFormat/>
    <w:rPr>
      <w:rFonts w:cs="Times New Roman"/>
    </w:rPr>
  </w:style>
  <w:style w:type="character" w:styleId="ListLabel207">
    <w:name w:val="ListLabel 207"/>
    <w:qFormat/>
    <w:rPr>
      <w:rFonts w:cs="Times New Roman"/>
    </w:rPr>
  </w:style>
  <w:style w:type="character" w:styleId="ListLabel208">
    <w:name w:val="ListLabel 208"/>
    <w:qFormat/>
    <w:rPr>
      <w:rFonts w:cs="Times New Roman"/>
    </w:rPr>
  </w:style>
  <w:style w:type="character" w:styleId="ListLabel209">
    <w:name w:val="ListLabel 209"/>
    <w:qFormat/>
    <w:rPr>
      <w:rFonts w:cs="Times New Roman"/>
      <w:sz w:val="24"/>
    </w:rPr>
  </w:style>
  <w:style w:type="character" w:styleId="ListLabel210">
    <w:name w:val="ListLabel 210"/>
    <w:qFormat/>
    <w:rPr>
      <w:rFonts w:cs="Times New Roman"/>
      <w:sz w:val="24"/>
    </w:rPr>
  </w:style>
  <w:style w:type="character" w:styleId="ListLabel211">
    <w:name w:val="ListLabel 211"/>
    <w:qFormat/>
    <w:rPr>
      <w:rFonts w:cs="Times New Roman"/>
    </w:rPr>
  </w:style>
  <w:style w:type="character" w:styleId="ListLabel212">
    <w:name w:val="ListLabel 212"/>
    <w:qFormat/>
    <w:rPr>
      <w:rFonts w:cs="Times New Roman"/>
    </w:rPr>
  </w:style>
  <w:style w:type="character" w:styleId="ListLabel213">
    <w:name w:val="ListLabel 213"/>
    <w:qFormat/>
    <w:rPr>
      <w:rFonts w:cs="Times New Roman"/>
    </w:rPr>
  </w:style>
  <w:style w:type="character" w:styleId="ListLabel214">
    <w:name w:val="ListLabel 214"/>
    <w:qFormat/>
    <w:rPr>
      <w:rFonts w:cs="Times New Roman"/>
    </w:rPr>
  </w:style>
  <w:style w:type="character" w:styleId="ListLabel215">
    <w:name w:val="ListLabel 215"/>
    <w:qFormat/>
    <w:rPr>
      <w:rFonts w:cs="Times New Roman"/>
      <w:sz w:val="24"/>
    </w:rPr>
  </w:style>
  <w:style w:type="character" w:styleId="ListLabel216">
    <w:name w:val="ListLabel 216"/>
    <w:qFormat/>
    <w:rPr>
      <w:rFonts w:cs="Times New Roman"/>
      <w:sz w:val="24"/>
    </w:rPr>
  </w:style>
  <w:style w:type="character" w:styleId="ListLabel217">
    <w:name w:val="ListLabel 217"/>
    <w:qFormat/>
    <w:rPr>
      <w:rFonts w:cs="Times New Roman"/>
      <w:sz w:val="24"/>
    </w:rPr>
  </w:style>
  <w:style w:type="character" w:styleId="ListLabel218">
    <w:name w:val="ListLabel 218"/>
    <w:qFormat/>
    <w:rPr>
      <w:rFonts w:cs="Times New Roman"/>
      <w:sz w:val="24"/>
    </w:rPr>
  </w:style>
  <w:style w:type="character" w:styleId="ListLabel219">
    <w:name w:val="ListLabel 219"/>
    <w:qFormat/>
    <w:rPr>
      <w:rFonts w:cs="Times New Roman"/>
      <w:sz w:val="24"/>
    </w:rPr>
  </w:style>
  <w:style w:type="character" w:styleId="ListLabel220">
    <w:name w:val="ListLabel 220"/>
    <w:qFormat/>
    <w:rPr>
      <w:rFonts w:cs="Times New Roman"/>
      <w:sz w:val="24"/>
    </w:rPr>
  </w:style>
  <w:style w:type="character" w:styleId="ListLabel221">
    <w:name w:val="ListLabel 221"/>
    <w:qFormat/>
    <w:rPr>
      <w:rFonts w:cs="Times New Roman"/>
      <w:sz w:val="24"/>
    </w:rPr>
  </w:style>
  <w:style w:type="character" w:styleId="ListLabel222">
    <w:name w:val="ListLabel 222"/>
    <w:qFormat/>
    <w:rPr>
      <w:rFonts w:cs="Times New Roman"/>
      <w:sz w:val="24"/>
    </w:rPr>
  </w:style>
  <w:style w:type="character" w:styleId="ListLabel223">
    <w:name w:val="ListLabel 223"/>
    <w:qFormat/>
    <w:rPr>
      <w:rFonts w:cs="Times New Roman"/>
      <w:sz w:val="24"/>
    </w:rPr>
  </w:style>
  <w:style w:type="character" w:styleId="ListLabel224">
    <w:name w:val="ListLabel 224"/>
    <w:qFormat/>
    <w:rPr>
      <w:rFonts w:cs="Times New Roman"/>
      <w:sz w:val="24"/>
    </w:rPr>
  </w:style>
  <w:style w:type="character" w:styleId="ListLabel225">
    <w:name w:val="ListLabel 225"/>
    <w:qFormat/>
    <w:rPr>
      <w:rFonts w:cs="Times New Roman"/>
      <w:sz w:val="24"/>
    </w:rPr>
  </w:style>
  <w:style w:type="character" w:styleId="ListLabel226">
    <w:name w:val="ListLabel 226"/>
    <w:qFormat/>
    <w:rPr>
      <w:rFonts w:cs="Times New Roman"/>
      <w:sz w:val="24"/>
    </w:rPr>
  </w:style>
  <w:style w:type="character" w:styleId="ListLabel227">
    <w:name w:val="ListLabel 227"/>
    <w:qFormat/>
    <w:rPr>
      <w:rFonts w:cs="Times New Roman"/>
      <w:sz w:val="24"/>
    </w:rPr>
  </w:style>
  <w:style w:type="character" w:styleId="ListLabel228">
    <w:name w:val="ListLabel 228"/>
    <w:qFormat/>
    <w:rPr>
      <w:b/>
    </w:rPr>
  </w:style>
  <w:style w:type="character" w:styleId="ListLabel229">
    <w:name w:val="ListLabel 229"/>
    <w:qFormat/>
    <w:rPr>
      <w:b/>
    </w:rPr>
  </w:style>
  <w:style w:type="character" w:styleId="ListLabel230">
    <w:name w:val="ListLabel 230"/>
    <w:qFormat/>
    <w:rPr>
      <w:b/>
    </w:rPr>
  </w:style>
  <w:style w:type="character" w:styleId="ListLabel231">
    <w:name w:val="ListLabel 231"/>
    <w:qFormat/>
    <w:rPr>
      <w:b/>
    </w:rPr>
  </w:style>
  <w:style w:type="character" w:styleId="ListLabel232">
    <w:name w:val="ListLabel 232"/>
    <w:qFormat/>
    <w:rPr>
      <w:rFonts w:cs="Symbol"/>
      <w:b/>
      <w:sz w:val="28"/>
    </w:rPr>
  </w:style>
  <w:style w:type="character" w:styleId="ListLabel233">
    <w:name w:val="ListLabel 233"/>
    <w:qFormat/>
    <w:rPr>
      <w:b/>
    </w:rPr>
  </w:style>
  <w:style w:type="character" w:styleId="ListLabel234">
    <w:name w:val="ListLabel 234"/>
    <w:qFormat/>
    <w:rPr>
      <w:b/>
    </w:rPr>
  </w:style>
  <w:style w:type="character" w:styleId="ListLabel235">
    <w:name w:val="ListLabel 235"/>
    <w:qFormat/>
    <w:rPr>
      <w:b/>
    </w:rPr>
  </w:style>
  <w:style w:type="character" w:styleId="ListLabel236">
    <w:name w:val="ListLabel 236"/>
    <w:qFormat/>
    <w:rPr>
      <w:b/>
    </w:rPr>
  </w:style>
  <w:style w:type="character" w:styleId="ListLabel237">
    <w:name w:val="ListLabel 237"/>
    <w:qFormat/>
    <w:rPr>
      <w:rFonts w:cs="Times New Roman"/>
    </w:rPr>
  </w:style>
  <w:style w:type="character" w:styleId="ListLabel238">
    <w:name w:val="ListLabel 238"/>
    <w:qFormat/>
    <w:rPr>
      <w:b/>
    </w:rPr>
  </w:style>
  <w:style w:type="character" w:styleId="ListLabel239">
    <w:name w:val="ListLabel 239"/>
    <w:qFormat/>
    <w:rPr>
      <w:b/>
    </w:rPr>
  </w:style>
  <w:style w:type="character" w:styleId="ListLabel240">
    <w:name w:val="ListLabel 240"/>
    <w:qFormat/>
    <w:rPr>
      <w:b/>
    </w:rPr>
  </w:style>
  <w:style w:type="character" w:styleId="ListLabel241">
    <w:name w:val="ListLabel 241"/>
    <w:qFormat/>
    <w:rPr>
      <w:rFonts w:cs="Symbol"/>
      <w:b/>
    </w:rPr>
  </w:style>
  <w:style w:type="character" w:styleId="ListLabel242">
    <w:name w:val="ListLabel 242"/>
    <w:qFormat/>
    <w:rPr>
      <w:b/>
    </w:rPr>
  </w:style>
  <w:style w:type="character" w:styleId="ListLabel243">
    <w:name w:val="ListLabel 243"/>
    <w:qFormat/>
    <w:rPr>
      <w:b/>
    </w:rPr>
  </w:style>
  <w:style w:type="character" w:styleId="ListLabel244">
    <w:name w:val="ListLabel 244"/>
    <w:qFormat/>
    <w:rPr>
      <w:b/>
    </w:rPr>
  </w:style>
  <w:style w:type="character" w:styleId="ListLabel245">
    <w:name w:val="ListLabel 245"/>
    <w:qFormat/>
    <w:rPr>
      <w:b/>
    </w:rPr>
  </w:style>
  <w:style w:type="character" w:styleId="ListLabel246">
    <w:name w:val="ListLabel 246"/>
    <w:qFormat/>
    <w:rPr>
      <w:rFonts w:cs="Arial"/>
      <w:sz w:val="24"/>
    </w:rPr>
  </w:style>
  <w:style w:type="character" w:styleId="ListLabel247">
    <w:name w:val="ListLabel 247"/>
    <w:qFormat/>
    <w:rPr>
      <w:rFonts w:cs="Arial"/>
    </w:rPr>
  </w:style>
  <w:style w:type="character" w:styleId="ListLabel248">
    <w:name w:val="ListLabel 248"/>
    <w:qFormat/>
    <w:rPr>
      <w:rFonts w:cs="Arial"/>
    </w:rPr>
  </w:style>
  <w:style w:type="character" w:styleId="ListLabel249">
    <w:name w:val="ListLabel 249"/>
    <w:qFormat/>
    <w:rPr>
      <w:rFonts w:cs="Arial"/>
      <w:b/>
    </w:rPr>
  </w:style>
  <w:style w:type="character" w:styleId="ListLabel250">
    <w:name w:val="ListLabel 250"/>
    <w:qFormat/>
    <w:rPr>
      <w:rFonts w:cs="Arial"/>
    </w:rPr>
  </w:style>
  <w:style w:type="character" w:styleId="ListLabel251">
    <w:name w:val="ListLabel 251"/>
    <w:qFormat/>
    <w:rPr>
      <w:rFonts w:cs="Arial"/>
    </w:rPr>
  </w:style>
  <w:style w:type="character" w:styleId="ListLabel252">
    <w:name w:val="ListLabel 252"/>
    <w:qFormat/>
    <w:rPr>
      <w:rFonts w:cs="Arial"/>
    </w:rPr>
  </w:style>
  <w:style w:type="character" w:styleId="ListLabel253">
    <w:name w:val="ListLabel 253"/>
    <w:qFormat/>
    <w:rPr>
      <w:rFonts w:cs="Arial"/>
    </w:rPr>
  </w:style>
  <w:style w:type="character" w:styleId="ListLabel254">
    <w:name w:val="ListLabel 254"/>
    <w:qFormat/>
    <w:rPr>
      <w:rFonts w:cs="Arial"/>
      <w:b/>
      <w:sz w:val="24"/>
    </w:rPr>
  </w:style>
  <w:style w:type="character" w:styleId="ListLabel255">
    <w:name w:val="ListLabel 255"/>
    <w:qFormat/>
    <w:rPr>
      <w:rFonts w:cs="Arial"/>
      <w:b/>
    </w:rPr>
  </w:style>
  <w:style w:type="character" w:styleId="ListLabel256">
    <w:name w:val="ListLabel 256"/>
    <w:qFormat/>
    <w:rPr>
      <w:rFonts w:cs="Arial"/>
      <w:b/>
      <w:sz w:val="24"/>
    </w:rPr>
  </w:style>
  <w:style w:type="character" w:styleId="ListLabel257">
    <w:name w:val="ListLabel 257"/>
    <w:qFormat/>
    <w:rPr>
      <w:rFonts w:cs="Arial"/>
      <w:b/>
      <w:sz w:val="24"/>
    </w:rPr>
  </w:style>
  <w:style w:type="character" w:styleId="ListLabel258">
    <w:name w:val="ListLabel 258"/>
    <w:qFormat/>
    <w:rPr>
      <w:rFonts w:cs="Arial"/>
      <w:b/>
    </w:rPr>
  </w:style>
  <w:style w:type="character" w:styleId="ListLabel259">
    <w:name w:val="ListLabel 259"/>
    <w:qFormat/>
    <w:rPr>
      <w:rFonts w:cs="Arial"/>
      <w:b/>
      <w:sz w:val="24"/>
    </w:rPr>
  </w:style>
  <w:style w:type="character" w:styleId="ListLabel260">
    <w:name w:val="ListLabel 260"/>
    <w:qFormat/>
    <w:rPr>
      <w:rFonts w:cs="Arial"/>
      <w:b/>
      <w:sz w:val="24"/>
    </w:rPr>
  </w:style>
  <w:style w:type="character" w:styleId="ListLabel261">
    <w:name w:val="ListLabel 261"/>
    <w:qFormat/>
    <w:rPr>
      <w:rFonts w:cs="Arial"/>
      <w:b/>
    </w:rPr>
  </w:style>
  <w:style w:type="character" w:styleId="ListLabel262">
    <w:name w:val="ListLabel 262"/>
    <w:qFormat/>
    <w:rPr>
      <w:rFonts w:cs="Arial"/>
      <w:b/>
      <w:sz w:val="24"/>
    </w:rPr>
  </w:style>
  <w:style w:type="character" w:styleId="ListLabel263">
    <w:name w:val="ListLabel 263"/>
    <w:qFormat/>
    <w:rPr>
      <w:rFonts w:cs="Arial"/>
    </w:rPr>
  </w:style>
  <w:style w:type="character" w:styleId="ListLabel264">
    <w:name w:val="ListLabel 264"/>
    <w:qFormat/>
    <w:rPr>
      <w:rFonts w:cs="Arial"/>
      <w:b/>
    </w:rPr>
  </w:style>
  <w:style w:type="character" w:styleId="ListLabel265">
    <w:name w:val="ListLabel 265"/>
    <w:qFormat/>
    <w:rPr>
      <w:rFonts w:cs="Arial"/>
    </w:rPr>
  </w:style>
  <w:style w:type="character" w:styleId="ListLabel266">
    <w:name w:val="ListLabel 266"/>
    <w:qFormat/>
    <w:rPr>
      <w:sz w:val="22"/>
      <w:szCs w:val="18"/>
    </w:rPr>
  </w:style>
  <w:style w:type="character" w:styleId="ListLabel267">
    <w:name w:val="ListLabel 267"/>
    <w:qFormat/>
    <w:rPr>
      <w:sz w:val="22"/>
      <w:szCs w:val="18"/>
    </w:rPr>
  </w:style>
  <w:style w:type="character" w:styleId="ListLabel268">
    <w:name w:val="ListLabel 268"/>
    <w:qFormat/>
    <w:rPr>
      <w:sz w:val="22"/>
      <w:szCs w:val="18"/>
    </w:rPr>
  </w:style>
  <w:style w:type="character" w:styleId="ListLabel269">
    <w:name w:val="ListLabel 269"/>
    <w:qFormat/>
    <w:rPr>
      <w:sz w:val="22"/>
      <w:szCs w:val="18"/>
    </w:rPr>
  </w:style>
  <w:style w:type="character" w:styleId="ListLabel270">
    <w:name w:val="ListLabel 270"/>
    <w:qFormat/>
    <w:rPr>
      <w:sz w:val="22"/>
      <w:szCs w:val="18"/>
    </w:rPr>
  </w:style>
  <w:style w:type="character" w:styleId="ListLabel271">
    <w:name w:val="ListLabel 271"/>
    <w:qFormat/>
    <w:rPr>
      <w:sz w:val="22"/>
      <w:szCs w:val="18"/>
    </w:rPr>
  </w:style>
  <w:style w:type="character" w:styleId="ListLabel272">
    <w:name w:val="ListLabel 272"/>
    <w:qFormat/>
    <w:rPr>
      <w:sz w:val="22"/>
      <w:szCs w:val="18"/>
    </w:rPr>
  </w:style>
  <w:style w:type="character" w:styleId="ListLabel273">
    <w:name w:val="ListLabel 273"/>
    <w:qFormat/>
    <w:rPr>
      <w:sz w:val="18"/>
      <w:szCs w:val="18"/>
    </w:rPr>
  </w:style>
  <w:style w:type="character" w:styleId="ListLabel274">
    <w:name w:val="ListLabel 274"/>
    <w:qFormat/>
    <w:rPr>
      <w:sz w:val="18"/>
      <w:szCs w:val="18"/>
    </w:rPr>
  </w:style>
  <w:style w:type="character" w:styleId="ListLabel275">
    <w:name w:val="ListLabel 275"/>
    <w:qFormat/>
    <w:rPr>
      <w:rFonts w:cs="Times New Roman"/>
      <w:b/>
    </w:rPr>
  </w:style>
  <w:style w:type="character" w:styleId="ListLabel276">
    <w:name w:val="ListLabel 276"/>
    <w:qFormat/>
    <w:rPr>
      <w:rFonts w:cs="Courier New"/>
    </w:rPr>
  </w:style>
  <w:style w:type="character" w:styleId="ListLabel277">
    <w:name w:val="ListLabel 277"/>
    <w:qFormat/>
    <w:rPr>
      <w:rFonts w:cs="Wingdings"/>
    </w:rPr>
  </w:style>
  <w:style w:type="character" w:styleId="ListLabel278">
    <w:name w:val="ListLabel 278"/>
    <w:qFormat/>
    <w:rPr>
      <w:rFonts w:cs="Symbol"/>
    </w:rPr>
  </w:style>
  <w:style w:type="character" w:styleId="ListLabel279">
    <w:name w:val="ListLabel 279"/>
    <w:qFormat/>
    <w:rPr>
      <w:rFonts w:cs="Courier New"/>
    </w:rPr>
  </w:style>
  <w:style w:type="character" w:styleId="ListLabel280">
    <w:name w:val="ListLabel 280"/>
    <w:qFormat/>
    <w:rPr>
      <w:rFonts w:cs="Wingdings"/>
    </w:rPr>
  </w:style>
  <w:style w:type="character" w:styleId="ListLabel281">
    <w:name w:val="ListLabel 281"/>
    <w:qFormat/>
    <w:rPr>
      <w:rFonts w:cs="Symbol"/>
    </w:rPr>
  </w:style>
  <w:style w:type="character" w:styleId="ListLabel282">
    <w:name w:val="ListLabel 282"/>
    <w:qFormat/>
    <w:rPr>
      <w:rFonts w:cs="Courier New"/>
    </w:rPr>
  </w:style>
  <w:style w:type="character" w:styleId="ListLabel283">
    <w:name w:val="ListLabel 283"/>
    <w:qFormat/>
    <w:rPr>
      <w:rFonts w:cs="Wingdings"/>
    </w:rPr>
  </w:style>
  <w:style w:type="character" w:styleId="ListLabel284">
    <w:name w:val="ListLabel 284"/>
    <w:qFormat/>
    <w:rPr>
      <w:rFonts w:cs="Times New Roman"/>
    </w:rPr>
  </w:style>
  <w:style w:type="character" w:styleId="ListLabel285">
    <w:name w:val="ListLabel 285"/>
    <w:qFormat/>
    <w:rPr>
      <w:rFonts w:cs="Times New Roman"/>
    </w:rPr>
  </w:style>
  <w:style w:type="character" w:styleId="ListLabel286">
    <w:name w:val="ListLabel 286"/>
    <w:qFormat/>
    <w:rPr>
      <w:rFonts w:cs="Times New Roman"/>
    </w:rPr>
  </w:style>
  <w:style w:type="character" w:styleId="ListLabel287">
    <w:name w:val="ListLabel 287"/>
    <w:qFormat/>
    <w:rPr>
      <w:rFonts w:cs="Times New Roman"/>
    </w:rPr>
  </w:style>
  <w:style w:type="character" w:styleId="ListLabel288">
    <w:name w:val="ListLabel 288"/>
    <w:qFormat/>
    <w:rPr>
      <w:rFonts w:cs="Times New Roman"/>
    </w:rPr>
  </w:style>
  <w:style w:type="character" w:styleId="ListLabel289">
    <w:name w:val="ListLabel 289"/>
    <w:qFormat/>
    <w:rPr>
      <w:rFonts w:cs="Times New Roman"/>
    </w:rPr>
  </w:style>
  <w:style w:type="character" w:styleId="ListLabel290">
    <w:name w:val="ListLabel 290"/>
    <w:qFormat/>
    <w:rPr>
      <w:rFonts w:cs="Times New Roman"/>
    </w:rPr>
  </w:style>
  <w:style w:type="character" w:styleId="ListLabel291">
    <w:name w:val="ListLabel 291"/>
    <w:qFormat/>
    <w:rPr>
      <w:rFonts w:cs="Times New Roman"/>
    </w:rPr>
  </w:style>
  <w:style w:type="character" w:styleId="ListLabel292">
    <w:name w:val="ListLabel 292"/>
    <w:qFormat/>
    <w:rPr>
      <w:rFonts w:cs="Times New Roman"/>
    </w:rPr>
  </w:style>
  <w:style w:type="character" w:styleId="ListLabel293">
    <w:name w:val="ListLabel 293"/>
    <w:qFormat/>
    <w:rPr>
      <w:rFonts w:cs="Times New Roman"/>
    </w:rPr>
  </w:style>
  <w:style w:type="character" w:styleId="ListLabel294">
    <w:name w:val="ListLabel 294"/>
    <w:qFormat/>
    <w:rPr>
      <w:rFonts w:cs="Times New Roman"/>
    </w:rPr>
  </w:style>
  <w:style w:type="character" w:styleId="ListLabel295">
    <w:name w:val="ListLabel 295"/>
    <w:qFormat/>
    <w:rPr>
      <w:rFonts w:cs="Times New Roman"/>
    </w:rPr>
  </w:style>
  <w:style w:type="character" w:styleId="ListLabel296">
    <w:name w:val="ListLabel 296"/>
    <w:qFormat/>
    <w:rPr>
      <w:rFonts w:cs="Times New Roman"/>
    </w:rPr>
  </w:style>
  <w:style w:type="character" w:styleId="ListLabel297">
    <w:name w:val="ListLabel 297"/>
    <w:qFormat/>
    <w:rPr>
      <w:rFonts w:cs="Times New Roman"/>
    </w:rPr>
  </w:style>
  <w:style w:type="character" w:styleId="ListLabel298">
    <w:name w:val="ListLabel 298"/>
    <w:qFormat/>
    <w:rPr>
      <w:rFonts w:cs="Times New Roman"/>
    </w:rPr>
  </w:style>
  <w:style w:type="character" w:styleId="ListLabel299">
    <w:name w:val="ListLabel 299"/>
    <w:qFormat/>
    <w:rPr>
      <w:rFonts w:cs="Times New Roman"/>
    </w:rPr>
  </w:style>
  <w:style w:type="character" w:styleId="ListLabel300">
    <w:name w:val="ListLabel 300"/>
    <w:qFormat/>
    <w:rPr>
      <w:rFonts w:cs="Times New Roman"/>
    </w:rPr>
  </w:style>
  <w:style w:type="character" w:styleId="ListLabel301">
    <w:name w:val="ListLabel 301"/>
    <w:qFormat/>
    <w:rPr>
      <w:rFonts w:cs="Times New Roman"/>
    </w:rPr>
  </w:style>
  <w:style w:type="character" w:styleId="ListLabel302">
    <w:name w:val="ListLabel 302"/>
    <w:qFormat/>
    <w:rPr>
      <w:rFonts w:cs="Times New Roman"/>
    </w:rPr>
  </w:style>
  <w:style w:type="character" w:styleId="ListLabel303">
    <w:name w:val="ListLabel 303"/>
    <w:qFormat/>
    <w:rPr>
      <w:rFonts w:cs="Times New Roman"/>
    </w:rPr>
  </w:style>
  <w:style w:type="character" w:styleId="ListLabel304">
    <w:name w:val="ListLabel 304"/>
    <w:qFormat/>
    <w:rPr>
      <w:rFonts w:cs="Times New Roman"/>
    </w:rPr>
  </w:style>
  <w:style w:type="character" w:styleId="ListLabel305">
    <w:name w:val="ListLabel 305"/>
    <w:qFormat/>
    <w:rPr>
      <w:rFonts w:cs="Times New Roman"/>
    </w:rPr>
  </w:style>
  <w:style w:type="character" w:styleId="ListLabel306">
    <w:name w:val="ListLabel 306"/>
    <w:qFormat/>
    <w:rPr>
      <w:rFonts w:cs="Times New Roman"/>
    </w:rPr>
  </w:style>
  <w:style w:type="character" w:styleId="ListLabel307">
    <w:name w:val="ListLabel 307"/>
    <w:qFormat/>
    <w:rPr>
      <w:rFonts w:cs="Times New Roman"/>
    </w:rPr>
  </w:style>
  <w:style w:type="character" w:styleId="ListLabel308">
    <w:name w:val="ListLabel 308"/>
    <w:qFormat/>
    <w:rPr>
      <w:rFonts w:cs="Times New Roman"/>
    </w:rPr>
  </w:style>
  <w:style w:type="character" w:styleId="ListLabel309">
    <w:name w:val="ListLabel 309"/>
    <w:qFormat/>
    <w:rPr>
      <w:rFonts w:cs="Times New Roman"/>
    </w:rPr>
  </w:style>
  <w:style w:type="character" w:styleId="ListLabel310">
    <w:name w:val="ListLabel 310"/>
    <w:qFormat/>
    <w:rPr>
      <w:rFonts w:cs="Times New Roman"/>
    </w:rPr>
  </w:style>
  <w:style w:type="character" w:styleId="ListLabel311">
    <w:name w:val="ListLabel 311"/>
    <w:qFormat/>
    <w:rPr>
      <w:rFonts w:cs="Times New Roman"/>
    </w:rPr>
  </w:style>
  <w:style w:type="character" w:styleId="ListLabel312">
    <w:name w:val="ListLabel 312"/>
    <w:qFormat/>
    <w:rPr>
      <w:rFonts w:cs="Times New Roman"/>
    </w:rPr>
  </w:style>
  <w:style w:type="character" w:styleId="ListLabel313">
    <w:name w:val="ListLabel 313"/>
    <w:qFormat/>
    <w:rPr>
      <w:rFonts w:cs="Times New Roman"/>
    </w:rPr>
  </w:style>
  <w:style w:type="character" w:styleId="ListLabel314">
    <w:name w:val="ListLabel 314"/>
    <w:qFormat/>
    <w:rPr>
      <w:rFonts w:cs="Times New Roman"/>
    </w:rPr>
  </w:style>
  <w:style w:type="character" w:styleId="ListLabel315">
    <w:name w:val="ListLabel 315"/>
    <w:qFormat/>
    <w:rPr>
      <w:rFonts w:cs="Times New Roman"/>
    </w:rPr>
  </w:style>
  <w:style w:type="character" w:styleId="ListLabel316">
    <w:name w:val="ListLabel 316"/>
    <w:qFormat/>
    <w:rPr>
      <w:rFonts w:cs="Times New Roman"/>
    </w:rPr>
  </w:style>
  <w:style w:type="character" w:styleId="ListLabel317">
    <w:name w:val="ListLabel 317"/>
    <w:qFormat/>
    <w:rPr>
      <w:rFonts w:cs="Times New Roman"/>
    </w:rPr>
  </w:style>
  <w:style w:type="character" w:styleId="ListLabel318">
    <w:name w:val="ListLabel 318"/>
    <w:qFormat/>
    <w:rPr>
      <w:rFonts w:cs="Times New Roman"/>
    </w:rPr>
  </w:style>
  <w:style w:type="character" w:styleId="ListLabel319">
    <w:name w:val="ListLabel 319"/>
    <w:qFormat/>
    <w:rPr>
      <w:rFonts w:cs="Times New Roman"/>
    </w:rPr>
  </w:style>
  <w:style w:type="character" w:styleId="ListLabel320">
    <w:name w:val="ListLabel 320"/>
    <w:qFormat/>
    <w:rPr>
      <w:rFonts w:cs="Times New Roman"/>
    </w:rPr>
  </w:style>
  <w:style w:type="character" w:styleId="ListLabel321">
    <w:name w:val="ListLabel 321"/>
    <w:qFormat/>
    <w:rPr>
      <w:rFonts w:cs="Times New Roman"/>
    </w:rPr>
  </w:style>
  <w:style w:type="character" w:styleId="ListLabel322">
    <w:name w:val="ListLabel 322"/>
    <w:qFormat/>
    <w:rPr>
      <w:rFonts w:cs="Times New Roman"/>
    </w:rPr>
  </w:style>
  <w:style w:type="character" w:styleId="ListLabel323">
    <w:name w:val="ListLabel 323"/>
    <w:qFormat/>
    <w:rPr>
      <w:rFonts w:cs="Times New Roman"/>
    </w:rPr>
  </w:style>
  <w:style w:type="character" w:styleId="ListLabel324">
    <w:name w:val="ListLabel 324"/>
    <w:qFormat/>
    <w:rPr>
      <w:rFonts w:cs="Times New Roman"/>
    </w:rPr>
  </w:style>
  <w:style w:type="character" w:styleId="ListLabel325">
    <w:name w:val="ListLabel 325"/>
    <w:qFormat/>
    <w:rPr>
      <w:rFonts w:cs="Times New Roman"/>
    </w:rPr>
  </w:style>
  <w:style w:type="character" w:styleId="ListLabel326">
    <w:name w:val="ListLabel 326"/>
    <w:qFormat/>
    <w:rPr>
      <w:rFonts w:cs="Times New Roman"/>
    </w:rPr>
  </w:style>
  <w:style w:type="character" w:styleId="ListLabel327">
    <w:name w:val="ListLabel 327"/>
    <w:qFormat/>
    <w:rPr>
      <w:rFonts w:cs="Times New Roman"/>
    </w:rPr>
  </w:style>
  <w:style w:type="character" w:styleId="ListLabel328">
    <w:name w:val="ListLabel 328"/>
    <w:qFormat/>
    <w:rPr>
      <w:rFonts w:cs="Times New Roman"/>
    </w:rPr>
  </w:style>
  <w:style w:type="character" w:styleId="ListLabel329">
    <w:name w:val="ListLabel 329"/>
    <w:qFormat/>
    <w:rPr>
      <w:rFonts w:cs="Times New Roman"/>
    </w:rPr>
  </w:style>
  <w:style w:type="character" w:styleId="ListLabel330">
    <w:name w:val="ListLabel 330"/>
    <w:qFormat/>
    <w:rPr>
      <w:rFonts w:cs="Times New Roman"/>
    </w:rPr>
  </w:style>
  <w:style w:type="character" w:styleId="ListLabel331">
    <w:name w:val="ListLabel 331"/>
    <w:qFormat/>
    <w:rPr>
      <w:rFonts w:cs="Times New Roman"/>
    </w:rPr>
  </w:style>
  <w:style w:type="character" w:styleId="ListLabel332">
    <w:name w:val="ListLabel 332"/>
    <w:qFormat/>
    <w:rPr>
      <w:rFonts w:cs="Times New Roman"/>
    </w:rPr>
  </w:style>
  <w:style w:type="character" w:styleId="ListLabel333">
    <w:name w:val="ListLabel 333"/>
    <w:qFormat/>
    <w:rPr>
      <w:rFonts w:cs="Times New Roman"/>
    </w:rPr>
  </w:style>
  <w:style w:type="character" w:styleId="ListLabel334">
    <w:name w:val="ListLabel 334"/>
    <w:qFormat/>
    <w:rPr>
      <w:rFonts w:cs="Times New Roman"/>
    </w:rPr>
  </w:style>
  <w:style w:type="character" w:styleId="ListLabel335">
    <w:name w:val="ListLabel 335"/>
    <w:qFormat/>
    <w:rPr>
      <w:rFonts w:cs="Times New Roman"/>
    </w:rPr>
  </w:style>
  <w:style w:type="character" w:styleId="ListLabel336">
    <w:name w:val="ListLabel 336"/>
    <w:qFormat/>
    <w:rPr>
      <w:rFonts w:cs="Times New Roman"/>
    </w:rPr>
  </w:style>
  <w:style w:type="character" w:styleId="ListLabel337">
    <w:name w:val="ListLabel 337"/>
    <w:qFormat/>
    <w:rPr>
      <w:rFonts w:cs="Times New Roman"/>
    </w:rPr>
  </w:style>
  <w:style w:type="character" w:styleId="ListLabel338">
    <w:name w:val="ListLabel 338"/>
    <w:qFormat/>
    <w:rPr>
      <w:rFonts w:cs="Times New Roman"/>
    </w:rPr>
  </w:style>
  <w:style w:type="character" w:styleId="ListLabel339">
    <w:name w:val="ListLabel 339"/>
    <w:qFormat/>
    <w:rPr>
      <w:rFonts w:cs="Times New Roman"/>
    </w:rPr>
  </w:style>
  <w:style w:type="character" w:styleId="ListLabel340">
    <w:name w:val="ListLabel 340"/>
    <w:qFormat/>
    <w:rPr>
      <w:rFonts w:cs="Times New Roman"/>
    </w:rPr>
  </w:style>
  <w:style w:type="character" w:styleId="ListLabel341">
    <w:name w:val="ListLabel 341"/>
    <w:qFormat/>
    <w:rPr>
      <w:rFonts w:cs="Times New Roman"/>
    </w:rPr>
  </w:style>
  <w:style w:type="character" w:styleId="ListLabel342">
    <w:name w:val="ListLabel 342"/>
    <w:qFormat/>
    <w:rPr>
      <w:rFonts w:cs="Times New Roman"/>
    </w:rPr>
  </w:style>
  <w:style w:type="character" w:styleId="ListLabel343">
    <w:name w:val="ListLabel 343"/>
    <w:qFormat/>
    <w:rPr>
      <w:rFonts w:cs="Times New Roman"/>
    </w:rPr>
  </w:style>
  <w:style w:type="character" w:styleId="ListLabel344">
    <w:name w:val="ListLabel 344"/>
    <w:qFormat/>
    <w:rPr>
      <w:rFonts w:cs="Times New Roman"/>
    </w:rPr>
  </w:style>
  <w:style w:type="character" w:styleId="ListLabel345">
    <w:name w:val="ListLabel 345"/>
    <w:qFormat/>
    <w:rPr>
      <w:rFonts w:cs="Times New Roman"/>
    </w:rPr>
  </w:style>
  <w:style w:type="character" w:styleId="ListLabel346">
    <w:name w:val="ListLabel 346"/>
    <w:qFormat/>
    <w:rPr>
      <w:rFonts w:cs="Times New Roman"/>
    </w:rPr>
  </w:style>
  <w:style w:type="character" w:styleId="Znakiwypunktowania">
    <w:name w:val="Znaki wypunktowania"/>
    <w:qFormat/>
    <w:rPr>
      <w:rFonts w:ascii="OpenSymbol" w:hAnsi="OpenSymbol" w:eastAsia="OpenSymbol" w:cs="OpenSymbol"/>
    </w:rPr>
  </w:style>
  <w:style w:type="character" w:styleId="ListLabel347">
    <w:name w:val="ListLabel 347"/>
    <w:qFormat/>
    <w:rPr>
      <w:rFonts w:cs="Times New Roman"/>
    </w:rPr>
  </w:style>
  <w:style w:type="character" w:styleId="ListLabel348">
    <w:name w:val="ListLabel 348"/>
    <w:qFormat/>
    <w:rPr>
      <w:rFonts w:cs="Times New Roman"/>
    </w:rPr>
  </w:style>
  <w:style w:type="character" w:styleId="ListLabel349">
    <w:name w:val="ListLabel 349"/>
    <w:qFormat/>
    <w:rPr>
      <w:rFonts w:cs="Times New Roman"/>
    </w:rPr>
  </w:style>
  <w:style w:type="character" w:styleId="ListLabel350">
    <w:name w:val="ListLabel 350"/>
    <w:qFormat/>
    <w:rPr>
      <w:rFonts w:cs="Times New Roman"/>
    </w:rPr>
  </w:style>
  <w:style w:type="character" w:styleId="ListLabel351">
    <w:name w:val="ListLabel 351"/>
    <w:qFormat/>
    <w:rPr>
      <w:rFonts w:cs="Times New Roman"/>
    </w:rPr>
  </w:style>
  <w:style w:type="character" w:styleId="ListLabel352">
    <w:name w:val="ListLabel 352"/>
    <w:qFormat/>
    <w:rPr>
      <w:rFonts w:cs="Times New Roman"/>
    </w:rPr>
  </w:style>
  <w:style w:type="character" w:styleId="ListLabel353">
    <w:name w:val="ListLabel 353"/>
    <w:qFormat/>
    <w:rPr>
      <w:rFonts w:cs="Times New Roman"/>
    </w:rPr>
  </w:style>
  <w:style w:type="character" w:styleId="ListLabel354">
    <w:name w:val="ListLabel 354"/>
    <w:qFormat/>
    <w:rPr>
      <w:rFonts w:cs="Times New Roman"/>
    </w:rPr>
  </w:style>
  <w:style w:type="character" w:styleId="ListLabel355">
    <w:name w:val="ListLabel 355"/>
    <w:qFormat/>
    <w:rPr>
      <w:rFonts w:cs="Times New Roman"/>
    </w:rPr>
  </w:style>
  <w:style w:type="character" w:styleId="ListLabel356">
    <w:name w:val="ListLabel 356"/>
    <w:qFormat/>
    <w:rPr>
      <w:rFonts w:cs="Times New Roman"/>
    </w:rPr>
  </w:style>
  <w:style w:type="character" w:styleId="ListLabel357">
    <w:name w:val="ListLabel 357"/>
    <w:qFormat/>
    <w:rPr>
      <w:rFonts w:cs="Times New Roman"/>
    </w:rPr>
  </w:style>
  <w:style w:type="character" w:styleId="ListLabel358">
    <w:name w:val="ListLabel 358"/>
    <w:qFormat/>
    <w:rPr>
      <w:rFonts w:cs="Times New Roman"/>
    </w:rPr>
  </w:style>
  <w:style w:type="character" w:styleId="ListLabel359">
    <w:name w:val="ListLabel 359"/>
    <w:qFormat/>
    <w:rPr>
      <w:rFonts w:cs="Times New Roman"/>
    </w:rPr>
  </w:style>
  <w:style w:type="character" w:styleId="ListLabel360">
    <w:name w:val="ListLabel 360"/>
    <w:qFormat/>
    <w:rPr>
      <w:rFonts w:cs="Times New Roman"/>
    </w:rPr>
  </w:style>
  <w:style w:type="character" w:styleId="ListLabel361">
    <w:name w:val="ListLabel 361"/>
    <w:qFormat/>
    <w:rPr>
      <w:rFonts w:cs="Times New Roman"/>
    </w:rPr>
  </w:style>
  <w:style w:type="character" w:styleId="ListLabel362">
    <w:name w:val="ListLabel 362"/>
    <w:qFormat/>
    <w:rPr>
      <w:rFonts w:cs="Times New Roman"/>
    </w:rPr>
  </w:style>
  <w:style w:type="character" w:styleId="ListLabel363">
    <w:name w:val="ListLabel 363"/>
    <w:qFormat/>
    <w:rPr>
      <w:rFonts w:cs="Times New Roman"/>
    </w:rPr>
  </w:style>
  <w:style w:type="character" w:styleId="ListLabel364">
    <w:name w:val="ListLabel 364"/>
    <w:qFormat/>
    <w:rPr>
      <w:rFonts w:cs="Times New Roman"/>
    </w:rPr>
  </w:style>
  <w:style w:type="character" w:styleId="ListLabel365">
    <w:name w:val="ListLabel 365"/>
    <w:qFormat/>
    <w:rPr>
      <w:rFonts w:cs="Times New Roman"/>
    </w:rPr>
  </w:style>
  <w:style w:type="character" w:styleId="ListLabel366">
    <w:name w:val="ListLabel 366"/>
    <w:qFormat/>
    <w:rPr>
      <w:rFonts w:cs="Times New Roman"/>
    </w:rPr>
  </w:style>
  <w:style w:type="character" w:styleId="ListLabel367">
    <w:name w:val="ListLabel 367"/>
    <w:qFormat/>
    <w:rPr>
      <w:rFonts w:cs="Times New Roman"/>
    </w:rPr>
  </w:style>
  <w:style w:type="character" w:styleId="ListLabel368">
    <w:name w:val="ListLabel 368"/>
    <w:qFormat/>
    <w:rPr>
      <w:rFonts w:cs="OpenSymbol"/>
    </w:rPr>
  </w:style>
  <w:style w:type="character" w:styleId="ListLabel369">
    <w:name w:val="ListLabel 369"/>
    <w:qFormat/>
    <w:rPr>
      <w:rFonts w:cs="OpenSymbol"/>
    </w:rPr>
  </w:style>
  <w:style w:type="character" w:styleId="ListLabel370">
    <w:name w:val="ListLabel 370"/>
    <w:qFormat/>
    <w:rPr>
      <w:rFonts w:cs="OpenSymbol"/>
    </w:rPr>
  </w:style>
  <w:style w:type="character" w:styleId="ListLabel371">
    <w:name w:val="ListLabel 371"/>
    <w:qFormat/>
    <w:rPr>
      <w:rFonts w:cs="OpenSymbol"/>
    </w:rPr>
  </w:style>
  <w:style w:type="character" w:styleId="ListLabel372">
    <w:name w:val="ListLabel 372"/>
    <w:qFormat/>
    <w:rPr>
      <w:rFonts w:cs="OpenSymbol"/>
    </w:rPr>
  </w:style>
  <w:style w:type="character" w:styleId="ListLabel373">
    <w:name w:val="ListLabel 373"/>
    <w:qFormat/>
    <w:rPr>
      <w:rFonts w:cs="OpenSymbol"/>
    </w:rPr>
  </w:style>
  <w:style w:type="character" w:styleId="ListLabel374">
    <w:name w:val="ListLabel 374"/>
    <w:qFormat/>
    <w:rPr>
      <w:rFonts w:cs="OpenSymbol"/>
    </w:rPr>
  </w:style>
  <w:style w:type="character" w:styleId="ListLabel375">
    <w:name w:val="ListLabel 375"/>
    <w:qFormat/>
    <w:rPr>
      <w:rFonts w:cs="OpenSymbol"/>
    </w:rPr>
  </w:style>
  <w:style w:type="character" w:styleId="ListLabel376">
    <w:name w:val="ListLabel 376"/>
    <w:qFormat/>
    <w:rPr>
      <w:rFonts w:cs="OpenSymbol"/>
    </w:rPr>
  </w:style>
  <w:style w:type="character" w:styleId="ListLabel377">
    <w:name w:val="ListLabel 377"/>
    <w:qFormat/>
    <w:rPr>
      <w:rFonts w:cs="Times New Roman"/>
    </w:rPr>
  </w:style>
  <w:style w:type="character" w:styleId="ListLabel378">
    <w:name w:val="ListLabel 378"/>
    <w:qFormat/>
    <w:rPr>
      <w:rFonts w:cs="Times New Roman"/>
    </w:rPr>
  </w:style>
  <w:style w:type="character" w:styleId="ListLabel379">
    <w:name w:val="ListLabel 379"/>
    <w:qFormat/>
    <w:rPr>
      <w:rFonts w:cs="Times New Roman"/>
    </w:rPr>
  </w:style>
  <w:style w:type="character" w:styleId="ListLabel380">
    <w:name w:val="ListLabel 380"/>
    <w:qFormat/>
    <w:rPr>
      <w:rFonts w:cs="Times New Roman"/>
    </w:rPr>
  </w:style>
  <w:style w:type="character" w:styleId="ListLabel381">
    <w:name w:val="ListLabel 381"/>
    <w:qFormat/>
    <w:rPr>
      <w:rFonts w:cs="Times New Roman"/>
    </w:rPr>
  </w:style>
  <w:style w:type="character" w:styleId="ListLabel382">
    <w:name w:val="ListLabel 382"/>
    <w:qFormat/>
    <w:rPr>
      <w:rFonts w:cs="Times New Roman"/>
    </w:rPr>
  </w:style>
  <w:style w:type="character" w:styleId="ListLabel383">
    <w:name w:val="ListLabel 383"/>
    <w:qFormat/>
    <w:rPr>
      <w:rFonts w:cs="Times New Roman"/>
    </w:rPr>
  </w:style>
  <w:style w:type="character" w:styleId="ListLabel384">
    <w:name w:val="ListLabel 384"/>
    <w:qFormat/>
    <w:rPr>
      <w:rFonts w:cs="Times New Roman"/>
    </w:rPr>
  </w:style>
  <w:style w:type="character" w:styleId="ListLabel385">
    <w:name w:val="ListLabel 385"/>
    <w:qFormat/>
    <w:rPr>
      <w:rFonts w:cs="Times New Roman"/>
    </w:rPr>
  </w:style>
  <w:style w:type="character" w:styleId="ListLabel386">
    <w:name w:val="ListLabel 386"/>
    <w:qFormat/>
    <w:rPr>
      <w:rFonts w:cs="Times New Roman"/>
    </w:rPr>
  </w:style>
  <w:style w:type="character" w:styleId="ListLabel387">
    <w:name w:val="ListLabel 387"/>
    <w:qFormat/>
    <w:rPr>
      <w:rFonts w:cs="Times New Roman"/>
    </w:rPr>
  </w:style>
  <w:style w:type="character" w:styleId="ListLabel388">
    <w:name w:val="ListLabel 388"/>
    <w:qFormat/>
    <w:rPr>
      <w:rFonts w:cs="Times New Roman"/>
    </w:rPr>
  </w:style>
  <w:style w:type="character" w:styleId="ListLabel389">
    <w:name w:val="ListLabel 389"/>
    <w:qFormat/>
    <w:rPr>
      <w:rFonts w:cs="Times New Roman"/>
    </w:rPr>
  </w:style>
  <w:style w:type="character" w:styleId="ListLabel390">
    <w:name w:val="ListLabel 390"/>
    <w:qFormat/>
    <w:rPr>
      <w:rFonts w:cs="Times New Roman"/>
    </w:rPr>
  </w:style>
  <w:style w:type="character" w:styleId="ListLabel391">
    <w:name w:val="ListLabel 391"/>
    <w:qFormat/>
    <w:rPr>
      <w:rFonts w:cs="Times New Roman"/>
    </w:rPr>
  </w:style>
  <w:style w:type="character" w:styleId="ListLabel392">
    <w:name w:val="ListLabel 392"/>
    <w:qFormat/>
    <w:rPr>
      <w:rFonts w:cs="Times New Roman"/>
    </w:rPr>
  </w:style>
  <w:style w:type="character" w:styleId="ListLabel393">
    <w:name w:val="ListLabel 393"/>
    <w:qFormat/>
    <w:rPr>
      <w:rFonts w:cs="Times New Roman"/>
    </w:rPr>
  </w:style>
  <w:style w:type="character" w:styleId="ListLabel394">
    <w:name w:val="ListLabel 394"/>
    <w:qFormat/>
    <w:rPr>
      <w:rFonts w:cs="Times New Roman"/>
    </w:rPr>
  </w:style>
  <w:style w:type="character" w:styleId="ListLabel395">
    <w:name w:val="ListLabel 395"/>
    <w:qFormat/>
    <w:rPr>
      <w:rFonts w:cs="Times New Roman"/>
    </w:rPr>
  </w:style>
  <w:style w:type="character" w:styleId="ListLabel396">
    <w:name w:val="ListLabel 396"/>
    <w:qFormat/>
    <w:rPr>
      <w:rFonts w:cs="Times New Roman"/>
    </w:rPr>
  </w:style>
  <w:style w:type="character" w:styleId="ListLabel397">
    <w:name w:val="ListLabel 397"/>
    <w:qFormat/>
    <w:rPr>
      <w:rFonts w:cs="Times New Roman"/>
    </w:rPr>
  </w:style>
  <w:style w:type="paragraph" w:styleId="Nagwek">
    <w:name w:val="Nagłówek"/>
    <w:basedOn w:val="Normal"/>
    <w:next w:val="Tretekstu"/>
    <w:qFormat/>
    <w:pPr>
      <w:keepNext/>
      <w:spacing w:before="240" w:after="120"/>
    </w:pPr>
    <w:rPr>
      <w:rFonts w:ascii="Liberation Sans" w:hAnsi="Liberation Sans" w:eastAsia="Microsoft YaHei" w:cs="Lucida Sans"/>
      <w:sz w:val="28"/>
      <w:szCs w:val="28"/>
    </w:rPr>
  </w:style>
  <w:style w:type="paragraph" w:styleId="Tretekstu">
    <w:name w:val="Body Text"/>
    <w:basedOn w:val="Normal"/>
    <w:link w:val="TekstpodstawowyZnak"/>
    <w:rsid w:val="00c47168"/>
    <w:pPr>
      <w:spacing w:before="120" w:after="120"/>
    </w:pPr>
    <w:rPr/>
  </w:style>
  <w:style w:type="paragraph" w:styleId="Lista">
    <w:name w:val="List"/>
    <w:basedOn w:val="Tretekstu"/>
    <w:pPr/>
    <w:rPr>
      <w:rFonts w:cs="Lucida Sans"/>
    </w:rPr>
  </w:style>
  <w:style w:type="paragraph" w:styleId="Podpis">
    <w:name w:val="Caption"/>
    <w:basedOn w:val="Normal"/>
    <w:qFormat/>
    <w:pPr>
      <w:suppressLineNumbers/>
      <w:spacing w:before="120" w:after="120"/>
    </w:pPr>
    <w:rPr>
      <w:rFonts w:cs="Lucida Sans"/>
      <w:i/>
      <w:iCs/>
      <w:sz w:val="24"/>
      <w:szCs w:val="24"/>
    </w:rPr>
  </w:style>
  <w:style w:type="paragraph" w:styleId="Indeks">
    <w:name w:val="Indeks"/>
    <w:basedOn w:val="Normal"/>
    <w:qFormat/>
    <w:pPr>
      <w:suppressLineNumbers/>
    </w:pPr>
    <w:rPr>
      <w:rFonts w:cs="Lucida Sans"/>
    </w:rPr>
  </w:style>
  <w:style w:type="paragraph" w:styleId="Z3" w:customStyle="1">
    <w:name w:val="z3"/>
    <w:qFormat/>
    <w:rsid w:val="00ee6228"/>
    <w:pPr>
      <w:keepNext/>
      <w:widowControl w:val="false"/>
      <w:bidi w:val="0"/>
      <w:spacing w:lineRule="auto" w:line="360" w:before="57" w:after="0"/>
      <w:ind w:left="397" w:hanging="0"/>
      <w:jc w:val="both"/>
    </w:pPr>
    <w:rPr>
      <w:rFonts w:ascii="Times New Roman" w:hAnsi="Times New Roman" w:eastAsia="Times New Roman" w:cs="Times New Roman"/>
      <w:color w:val="000000"/>
      <w:sz w:val="22"/>
      <w:szCs w:val="23"/>
      <w:lang w:val="pl-PL" w:eastAsia="pl-PL" w:bidi="ar-SA"/>
    </w:rPr>
  </w:style>
  <w:style w:type="paragraph" w:styleId="Z1" w:customStyle="1">
    <w:name w:val="z1"/>
    <w:qFormat/>
    <w:rsid w:val="00ee6228"/>
    <w:pPr>
      <w:widowControl w:val="false"/>
      <w:tabs>
        <w:tab w:val="left" w:pos="397" w:leader="none"/>
      </w:tabs>
      <w:bidi w:val="0"/>
      <w:spacing w:lineRule="auto" w:line="360" w:before="170" w:after="0"/>
      <w:jc w:val="both"/>
    </w:pPr>
    <w:rPr>
      <w:rFonts w:ascii="Times New Roman" w:hAnsi="Times New Roman" w:eastAsia="Times New Roman" w:cs="Times New Roman"/>
      <w:b/>
      <w:bCs/>
      <w:color w:val="000000"/>
      <w:sz w:val="28"/>
      <w:szCs w:val="23"/>
      <w:lang w:val="pl-PL" w:eastAsia="pl-PL" w:bidi="ar-SA"/>
    </w:rPr>
  </w:style>
  <w:style w:type="paragraph" w:styleId="Znormal" w:customStyle="1">
    <w:name w:val="z_normal"/>
    <w:qFormat/>
    <w:rsid w:val="00ee6228"/>
    <w:pPr>
      <w:widowControl w:val="false"/>
      <w:bidi w:val="0"/>
      <w:spacing w:lineRule="auto" w:line="360"/>
      <w:ind w:left="397" w:hanging="0"/>
      <w:jc w:val="both"/>
    </w:pPr>
    <w:rPr>
      <w:rFonts w:ascii="Times New Roman" w:hAnsi="Times New Roman" w:eastAsia="Times New Roman" w:cs="Times New Roman"/>
      <w:color w:val="000000"/>
      <w:sz w:val="22"/>
      <w:szCs w:val="23"/>
      <w:lang w:val="pl-PL" w:eastAsia="pl-PL" w:bidi="ar-SA"/>
    </w:rPr>
  </w:style>
  <w:style w:type="paragraph" w:styleId="Zal" w:customStyle="1">
    <w:name w:val="zal"/>
    <w:qFormat/>
    <w:rsid w:val="00ee6228"/>
    <w:pPr>
      <w:widowControl w:val="false"/>
      <w:bidi w:val="0"/>
      <w:spacing w:lineRule="exact" w:line="259" w:before="0" w:after="113"/>
      <w:ind w:firstLine="283"/>
      <w:jc w:val="right"/>
    </w:pPr>
    <w:rPr>
      <w:rFonts w:ascii="Times New Roman" w:hAnsi="Times New Roman" w:eastAsia="Times New Roman" w:cs="Times New Roman"/>
      <w:b/>
      <w:bCs/>
      <w:color w:val="000000"/>
      <w:sz w:val="22"/>
      <w:szCs w:val="23"/>
      <w:u w:val="single"/>
      <w:lang w:val="pl-PL" w:eastAsia="pl-PL" w:bidi="ar-SA"/>
    </w:rPr>
  </w:style>
  <w:style w:type="paragraph" w:styleId="KRESKA" w:customStyle="1">
    <w:name w:val="KRESKA"/>
    <w:basedOn w:val="Znormal"/>
    <w:qFormat/>
    <w:rsid w:val="00ee6228"/>
    <w:pPr>
      <w:tabs>
        <w:tab w:val="left" w:pos="851" w:leader="none"/>
      </w:tabs>
      <w:ind w:left="851" w:hanging="425"/>
    </w:pPr>
    <w:rPr/>
  </w:style>
  <w:style w:type="paragraph" w:styleId="Abc" w:customStyle="1">
    <w:name w:val="a b c"/>
    <w:basedOn w:val="Znormal"/>
    <w:qFormat/>
    <w:rsid w:val="00ee6228"/>
    <w:pPr>
      <w:ind w:left="0" w:hanging="0"/>
    </w:pPr>
    <w:rPr/>
  </w:style>
  <w:style w:type="paragraph" w:styleId="BOMBA" w:customStyle="1">
    <w:name w:val="BOMBA"/>
    <w:basedOn w:val="Normal"/>
    <w:qFormat/>
    <w:rsid w:val="00ee6228"/>
    <w:pPr>
      <w:tabs>
        <w:tab w:val="left" w:pos="851" w:leader="none"/>
      </w:tabs>
      <w:ind w:left="851" w:hanging="425"/>
    </w:pPr>
    <w:rPr>
      <w:szCs w:val="23"/>
    </w:rPr>
  </w:style>
  <w:style w:type="paragraph" w:styleId="BodyTextIndent3">
    <w:name w:val="Body Text Indent 3"/>
    <w:basedOn w:val="Normal"/>
    <w:qFormat/>
    <w:rsid w:val="00ee6228"/>
    <w:pPr>
      <w:ind w:left="397" w:hanging="0"/>
    </w:pPr>
    <w:rPr>
      <w:color w:val="00000A"/>
      <w:szCs w:val="19"/>
    </w:rPr>
  </w:style>
  <w:style w:type="paragraph" w:styleId="Z11" w:customStyle="1">
    <w:name w:val="z11"/>
    <w:qFormat/>
    <w:rsid w:val="00ee6228"/>
    <w:pPr>
      <w:widowControl w:val="false"/>
      <w:bidi w:val="0"/>
      <w:spacing w:lineRule="exact" w:line="224" w:before="57" w:after="0"/>
      <w:jc w:val="both"/>
    </w:pPr>
    <w:rPr>
      <w:rFonts w:ascii="Times New Roman" w:hAnsi="Times New Roman" w:eastAsia="Times New Roman" w:cs="Times New Roman"/>
      <w:color w:val="000000"/>
      <w:sz w:val="19"/>
      <w:szCs w:val="19"/>
      <w:u w:val="single"/>
      <w:lang w:val="pl-PL" w:eastAsia="pl-PL" w:bidi="ar-SA"/>
    </w:rPr>
  </w:style>
  <w:style w:type="paragraph" w:styleId="Style21" w:customStyle="1">
    <w:name w:val="Style2"/>
    <w:basedOn w:val="Normal"/>
    <w:uiPriority w:val="99"/>
    <w:qFormat/>
    <w:rsid w:val="00625af6"/>
    <w:pPr>
      <w:spacing w:lineRule="auto" w:line="240"/>
      <w:ind w:left="289" w:hanging="0"/>
      <w:jc w:val="left"/>
    </w:pPr>
    <w:rPr>
      <w:color w:val="00000A"/>
      <w:sz w:val="24"/>
      <w:szCs w:val="24"/>
    </w:rPr>
  </w:style>
  <w:style w:type="paragraph" w:styleId="Style31" w:customStyle="1">
    <w:name w:val="Style3"/>
    <w:basedOn w:val="Normal"/>
    <w:uiPriority w:val="99"/>
    <w:qFormat/>
    <w:rsid w:val="00625af6"/>
    <w:pPr>
      <w:spacing w:lineRule="exact" w:line="274"/>
      <w:ind w:left="289" w:hanging="0"/>
    </w:pPr>
    <w:rPr>
      <w:color w:val="00000A"/>
      <w:sz w:val="24"/>
      <w:szCs w:val="24"/>
    </w:rPr>
  </w:style>
  <w:style w:type="paragraph" w:styleId="Style41" w:customStyle="1">
    <w:name w:val="Style4"/>
    <w:basedOn w:val="Normal"/>
    <w:uiPriority w:val="99"/>
    <w:qFormat/>
    <w:rsid w:val="00625af6"/>
    <w:pPr>
      <w:spacing w:lineRule="exact" w:line="274"/>
      <w:ind w:left="289" w:hanging="0"/>
    </w:pPr>
    <w:rPr>
      <w:color w:val="00000A"/>
      <w:sz w:val="24"/>
      <w:szCs w:val="24"/>
    </w:rPr>
  </w:style>
  <w:style w:type="paragraph" w:styleId="Style51" w:customStyle="1">
    <w:name w:val="Style5"/>
    <w:basedOn w:val="Normal"/>
    <w:uiPriority w:val="99"/>
    <w:qFormat/>
    <w:rsid w:val="00625af6"/>
    <w:pPr>
      <w:spacing w:lineRule="exact" w:line="276"/>
      <w:ind w:left="289" w:hanging="0"/>
      <w:jc w:val="left"/>
    </w:pPr>
    <w:rPr>
      <w:color w:val="00000A"/>
      <w:sz w:val="24"/>
      <w:szCs w:val="24"/>
    </w:rPr>
  </w:style>
  <w:style w:type="paragraph" w:styleId="Style61" w:customStyle="1">
    <w:name w:val="Style6"/>
    <w:basedOn w:val="Normal"/>
    <w:uiPriority w:val="99"/>
    <w:qFormat/>
    <w:rsid w:val="00625af6"/>
    <w:pPr>
      <w:spacing w:lineRule="auto" w:line="240"/>
      <w:ind w:left="289" w:hanging="0"/>
      <w:jc w:val="left"/>
    </w:pPr>
    <w:rPr>
      <w:color w:val="00000A"/>
      <w:sz w:val="24"/>
      <w:szCs w:val="24"/>
    </w:rPr>
  </w:style>
  <w:style w:type="paragraph" w:styleId="Style91" w:customStyle="1">
    <w:name w:val="Style9"/>
    <w:basedOn w:val="Normal"/>
    <w:uiPriority w:val="99"/>
    <w:qFormat/>
    <w:rsid w:val="00625af6"/>
    <w:pPr>
      <w:spacing w:lineRule="exact" w:line="276"/>
      <w:ind w:left="289" w:hanging="0"/>
      <w:jc w:val="left"/>
    </w:pPr>
    <w:rPr>
      <w:color w:val="00000A"/>
      <w:sz w:val="24"/>
      <w:szCs w:val="24"/>
    </w:rPr>
  </w:style>
  <w:style w:type="paragraph" w:styleId="Style101" w:customStyle="1">
    <w:name w:val="Style10"/>
    <w:basedOn w:val="Normal"/>
    <w:uiPriority w:val="99"/>
    <w:qFormat/>
    <w:rsid w:val="00625af6"/>
    <w:pPr>
      <w:spacing w:lineRule="exact" w:line="274"/>
      <w:ind w:left="289" w:hanging="120"/>
    </w:pPr>
    <w:rPr>
      <w:color w:val="00000A"/>
      <w:sz w:val="24"/>
      <w:szCs w:val="24"/>
    </w:rPr>
  </w:style>
  <w:style w:type="paragraph" w:styleId="Style20" w:customStyle="1">
    <w:name w:val="Style20"/>
    <w:basedOn w:val="Normal"/>
    <w:uiPriority w:val="99"/>
    <w:qFormat/>
    <w:rsid w:val="00625af6"/>
    <w:pPr>
      <w:spacing w:lineRule="exact" w:line="276"/>
      <w:ind w:left="289" w:hanging="0"/>
      <w:jc w:val="right"/>
    </w:pPr>
    <w:rPr>
      <w:color w:val="00000A"/>
      <w:sz w:val="24"/>
      <w:szCs w:val="24"/>
    </w:rPr>
  </w:style>
  <w:style w:type="paragraph" w:styleId="Style24" w:customStyle="1">
    <w:name w:val="Style24"/>
    <w:basedOn w:val="Normal"/>
    <w:uiPriority w:val="99"/>
    <w:qFormat/>
    <w:rsid w:val="00625af6"/>
    <w:pPr>
      <w:spacing w:lineRule="exact" w:line="274"/>
      <w:ind w:left="289" w:hanging="139"/>
      <w:jc w:val="left"/>
    </w:pPr>
    <w:rPr>
      <w:color w:val="00000A"/>
      <w:sz w:val="24"/>
      <w:szCs w:val="24"/>
    </w:rPr>
  </w:style>
  <w:style w:type="paragraph" w:styleId="Style28" w:customStyle="1">
    <w:name w:val="Style28"/>
    <w:basedOn w:val="Normal"/>
    <w:uiPriority w:val="99"/>
    <w:qFormat/>
    <w:rsid w:val="00625af6"/>
    <w:pPr>
      <w:spacing w:lineRule="exact" w:line="278"/>
      <w:ind w:left="289" w:hanging="178"/>
      <w:jc w:val="left"/>
    </w:pPr>
    <w:rPr>
      <w:color w:val="00000A"/>
      <w:sz w:val="24"/>
      <w:szCs w:val="24"/>
    </w:rPr>
  </w:style>
  <w:style w:type="paragraph" w:styleId="Style30" w:customStyle="1">
    <w:name w:val="Style30"/>
    <w:basedOn w:val="Normal"/>
    <w:uiPriority w:val="99"/>
    <w:qFormat/>
    <w:rsid w:val="00625af6"/>
    <w:pPr>
      <w:spacing w:lineRule="auto" w:line="240"/>
      <w:ind w:left="289" w:hanging="0"/>
    </w:pPr>
    <w:rPr>
      <w:color w:val="00000A"/>
      <w:sz w:val="24"/>
      <w:szCs w:val="24"/>
    </w:rPr>
  </w:style>
  <w:style w:type="paragraph" w:styleId="Style311" w:customStyle="1">
    <w:name w:val="Style31"/>
    <w:basedOn w:val="Normal"/>
    <w:uiPriority w:val="99"/>
    <w:qFormat/>
    <w:rsid w:val="00625af6"/>
    <w:pPr>
      <w:spacing w:lineRule="exact" w:line="274"/>
      <w:ind w:left="289" w:firstLine="101"/>
      <w:jc w:val="left"/>
    </w:pPr>
    <w:rPr>
      <w:color w:val="00000A"/>
      <w:sz w:val="24"/>
      <w:szCs w:val="24"/>
    </w:rPr>
  </w:style>
  <w:style w:type="paragraph" w:styleId="Style34" w:customStyle="1">
    <w:name w:val="Style34"/>
    <w:basedOn w:val="Normal"/>
    <w:uiPriority w:val="99"/>
    <w:qFormat/>
    <w:rsid w:val="00625af6"/>
    <w:pPr>
      <w:spacing w:lineRule="exact" w:line="274"/>
      <w:ind w:left="289" w:hanging="0"/>
      <w:jc w:val="left"/>
    </w:pPr>
    <w:rPr>
      <w:color w:val="00000A"/>
      <w:sz w:val="24"/>
      <w:szCs w:val="24"/>
    </w:rPr>
  </w:style>
  <w:style w:type="paragraph" w:styleId="Style35" w:customStyle="1">
    <w:name w:val="Style35"/>
    <w:basedOn w:val="Normal"/>
    <w:uiPriority w:val="99"/>
    <w:qFormat/>
    <w:rsid w:val="00625af6"/>
    <w:pPr>
      <w:spacing w:lineRule="exact" w:line="276"/>
      <w:ind w:left="289" w:hanging="854"/>
      <w:jc w:val="left"/>
    </w:pPr>
    <w:rPr>
      <w:color w:val="00000A"/>
      <w:sz w:val="24"/>
      <w:szCs w:val="24"/>
    </w:rPr>
  </w:style>
  <w:style w:type="paragraph" w:styleId="Style22" w:customStyle="1">
    <w:name w:val="Style22"/>
    <w:basedOn w:val="Normal"/>
    <w:uiPriority w:val="99"/>
    <w:qFormat/>
    <w:rsid w:val="00575128"/>
    <w:pPr>
      <w:spacing w:lineRule="exact" w:line="298"/>
      <w:ind w:left="289" w:hanging="350"/>
      <w:jc w:val="left"/>
    </w:pPr>
    <w:rPr>
      <w:color w:val="00000A"/>
      <w:sz w:val="24"/>
      <w:szCs w:val="24"/>
    </w:rPr>
  </w:style>
  <w:style w:type="paragraph" w:styleId="Style12" w:customStyle="1">
    <w:name w:val="Style1"/>
    <w:basedOn w:val="Normal"/>
    <w:uiPriority w:val="99"/>
    <w:qFormat/>
    <w:rsid w:val="00136d05"/>
    <w:pPr>
      <w:spacing w:lineRule="auto" w:line="240"/>
      <w:ind w:left="289" w:hanging="0"/>
      <w:jc w:val="left"/>
    </w:pPr>
    <w:rPr>
      <w:color w:val="00000A"/>
      <w:sz w:val="24"/>
      <w:szCs w:val="24"/>
    </w:rPr>
  </w:style>
  <w:style w:type="paragraph" w:styleId="Style71" w:customStyle="1">
    <w:name w:val="Style7"/>
    <w:basedOn w:val="Normal"/>
    <w:uiPriority w:val="99"/>
    <w:qFormat/>
    <w:rsid w:val="00136d05"/>
    <w:pPr>
      <w:spacing w:lineRule="auto" w:line="240"/>
      <w:ind w:left="289" w:hanging="0"/>
      <w:jc w:val="left"/>
    </w:pPr>
    <w:rPr>
      <w:color w:val="00000A"/>
      <w:sz w:val="24"/>
      <w:szCs w:val="24"/>
    </w:rPr>
  </w:style>
  <w:style w:type="paragraph" w:styleId="Style16" w:customStyle="1">
    <w:name w:val="Style16"/>
    <w:basedOn w:val="Normal"/>
    <w:uiPriority w:val="99"/>
    <w:qFormat/>
    <w:rsid w:val="00136d05"/>
    <w:pPr>
      <w:spacing w:lineRule="auto" w:line="240"/>
      <w:ind w:left="289" w:hanging="0"/>
      <w:jc w:val="left"/>
    </w:pPr>
    <w:rPr>
      <w:color w:val="00000A"/>
      <w:sz w:val="24"/>
      <w:szCs w:val="24"/>
    </w:rPr>
  </w:style>
  <w:style w:type="paragraph" w:styleId="Style26" w:customStyle="1">
    <w:name w:val="Style26"/>
    <w:basedOn w:val="Normal"/>
    <w:uiPriority w:val="99"/>
    <w:qFormat/>
    <w:rsid w:val="00136d05"/>
    <w:pPr>
      <w:spacing w:lineRule="auto" w:line="240"/>
      <w:ind w:left="289" w:hanging="0"/>
      <w:jc w:val="left"/>
    </w:pPr>
    <w:rPr>
      <w:color w:val="00000A"/>
      <w:sz w:val="24"/>
      <w:szCs w:val="24"/>
    </w:rPr>
  </w:style>
  <w:style w:type="paragraph" w:styleId="Style29" w:customStyle="1">
    <w:name w:val="Style29"/>
    <w:basedOn w:val="Normal"/>
    <w:uiPriority w:val="99"/>
    <w:qFormat/>
    <w:rsid w:val="00136d05"/>
    <w:pPr>
      <w:spacing w:lineRule="auto" w:line="240"/>
      <w:ind w:left="289" w:hanging="0"/>
      <w:jc w:val="left"/>
    </w:pPr>
    <w:rPr>
      <w:color w:val="00000A"/>
      <w:sz w:val="24"/>
      <w:szCs w:val="24"/>
    </w:rPr>
  </w:style>
  <w:style w:type="paragraph" w:styleId="Style38" w:customStyle="1">
    <w:name w:val="Style38"/>
    <w:basedOn w:val="Normal"/>
    <w:uiPriority w:val="99"/>
    <w:qFormat/>
    <w:rsid w:val="00136d05"/>
    <w:pPr>
      <w:spacing w:lineRule="auto" w:line="240"/>
      <w:ind w:left="289" w:hanging="0"/>
      <w:jc w:val="left"/>
    </w:pPr>
    <w:rPr>
      <w:color w:val="00000A"/>
      <w:sz w:val="24"/>
      <w:szCs w:val="24"/>
    </w:rPr>
  </w:style>
  <w:style w:type="paragraph" w:styleId="Style39" w:customStyle="1">
    <w:name w:val="Style39"/>
    <w:basedOn w:val="Normal"/>
    <w:uiPriority w:val="99"/>
    <w:qFormat/>
    <w:rsid w:val="00136d05"/>
    <w:pPr>
      <w:spacing w:lineRule="auto" w:line="240"/>
      <w:ind w:left="289" w:hanging="0"/>
      <w:jc w:val="left"/>
    </w:pPr>
    <w:rPr>
      <w:color w:val="00000A"/>
      <w:sz w:val="24"/>
      <w:szCs w:val="24"/>
    </w:rPr>
  </w:style>
  <w:style w:type="paragraph" w:styleId="Style42" w:customStyle="1">
    <w:name w:val="Style42"/>
    <w:basedOn w:val="Normal"/>
    <w:uiPriority w:val="99"/>
    <w:qFormat/>
    <w:rsid w:val="00136d05"/>
    <w:pPr>
      <w:spacing w:lineRule="auto" w:line="240"/>
      <w:ind w:left="289" w:hanging="0"/>
      <w:jc w:val="left"/>
    </w:pPr>
    <w:rPr>
      <w:color w:val="00000A"/>
      <w:sz w:val="24"/>
      <w:szCs w:val="24"/>
    </w:rPr>
  </w:style>
  <w:style w:type="paragraph" w:styleId="Style47" w:customStyle="1">
    <w:name w:val="Style47"/>
    <w:basedOn w:val="Normal"/>
    <w:uiPriority w:val="99"/>
    <w:qFormat/>
    <w:rsid w:val="00136d05"/>
    <w:pPr>
      <w:spacing w:lineRule="auto" w:line="240"/>
      <w:ind w:left="289" w:hanging="0"/>
      <w:jc w:val="left"/>
    </w:pPr>
    <w:rPr>
      <w:color w:val="00000A"/>
      <w:sz w:val="24"/>
      <w:szCs w:val="24"/>
    </w:rPr>
  </w:style>
  <w:style w:type="paragraph" w:styleId="Style50" w:customStyle="1">
    <w:name w:val="Style50"/>
    <w:basedOn w:val="Normal"/>
    <w:uiPriority w:val="99"/>
    <w:qFormat/>
    <w:rsid w:val="00136d05"/>
    <w:pPr>
      <w:spacing w:lineRule="auto" w:line="240"/>
      <w:ind w:left="289" w:hanging="0"/>
      <w:jc w:val="left"/>
    </w:pPr>
    <w:rPr>
      <w:color w:val="00000A"/>
      <w:sz w:val="24"/>
      <w:szCs w:val="24"/>
    </w:rPr>
  </w:style>
  <w:style w:type="paragraph" w:styleId="Style53" w:customStyle="1">
    <w:name w:val="Style53"/>
    <w:basedOn w:val="Normal"/>
    <w:uiPriority w:val="99"/>
    <w:qFormat/>
    <w:rsid w:val="00136d05"/>
    <w:pPr>
      <w:spacing w:lineRule="auto" w:line="240"/>
      <w:ind w:left="289" w:hanging="0"/>
      <w:jc w:val="left"/>
    </w:pPr>
    <w:rPr>
      <w:color w:val="00000A"/>
      <w:sz w:val="24"/>
      <w:szCs w:val="24"/>
    </w:rPr>
  </w:style>
  <w:style w:type="paragraph" w:styleId="Wcicietrecitekstu">
    <w:name w:val="Body Text Indent"/>
    <w:basedOn w:val="Normal"/>
    <w:link w:val="TekstpodstawowywcityZnak"/>
    <w:rsid w:val="00c47168"/>
    <w:pPr>
      <w:spacing w:before="120" w:after="120"/>
      <w:ind w:left="283" w:firstLine="284"/>
    </w:pPr>
    <w:rPr/>
  </w:style>
  <w:style w:type="paragraph" w:styleId="BodyTextIndent2">
    <w:name w:val="Body Text Indent 2"/>
    <w:basedOn w:val="Normal"/>
    <w:link w:val="Tekstpodstawowywcity2Znak"/>
    <w:qFormat/>
    <w:rsid w:val="00c47168"/>
    <w:pPr>
      <w:spacing w:lineRule="auto" w:line="480" w:before="120" w:after="120"/>
      <w:ind w:left="283" w:firstLine="284"/>
    </w:pPr>
    <w:rPr/>
  </w:style>
  <w:style w:type="paragraph" w:styleId="Tytu">
    <w:name w:val="Title"/>
    <w:basedOn w:val="Normal"/>
    <w:link w:val="TytuZnak"/>
    <w:qFormat/>
    <w:rsid w:val="00c47168"/>
    <w:pPr>
      <w:spacing w:lineRule="auto" w:line="240" w:before="120" w:after="120"/>
      <w:ind w:left="289" w:hanging="0"/>
      <w:jc w:val="center"/>
    </w:pPr>
    <w:rPr>
      <w:b/>
      <w:bCs/>
      <w:color w:val="00000A"/>
      <w:sz w:val="36"/>
      <w:szCs w:val="20"/>
    </w:rPr>
  </w:style>
  <w:style w:type="paragraph" w:styleId="Podtytu">
    <w:name w:val="Subtitle"/>
    <w:basedOn w:val="Normal"/>
    <w:link w:val="PodtytuZnak"/>
    <w:qFormat/>
    <w:rsid w:val="00c47168"/>
    <w:pPr>
      <w:widowControl/>
      <w:tabs>
        <w:tab w:val="left" w:pos="851" w:leader="none"/>
      </w:tabs>
      <w:ind w:left="851" w:hanging="851"/>
      <w:jc w:val="center"/>
    </w:pPr>
    <w:rPr>
      <w:color w:val="00000A"/>
      <w:sz w:val="32"/>
      <w:szCs w:val="19"/>
    </w:rPr>
  </w:style>
  <w:style w:type="paragraph" w:styleId="Cyferki" w:customStyle="1">
    <w:name w:val="cyferki"/>
    <w:basedOn w:val="Normal"/>
    <w:qFormat/>
    <w:rsid w:val="00d038ea"/>
    <w:pPr>
      <w:tabs>
        <w:tab w:val="left" w:pos="709" w:leader="none"/>
      </w:tabs>
      <w:ind w:left="709" w:hanging="283"/>
    </w:pPr>
    <w:rPr>
      <w:szCs w:val="23"/>
    </w:rPr>
  </w:style>
  <w:style w:type="paragraph" w:styleId="BlockText">
    <w:name w:val="Block Text"/>
    <w:basedOn w:val="Normal"/>
    <w:qFormat/>
    <w:rsid w:val="002479cc"/>
    <w:pPr>
      <w:shd w:val="clear" w:color="auto" w:fill="FFFFFF"/>
      <w:tabs>
        <w:tab w:val="left" w:pos="7848" w:leader="dot"/>
      </w:tabs>
      <w:spacing w:lineRule="exact" w:line="264" w:before="0" w:after="0"/>
      <w:ind w:left="19" w:right="5" w:hanging="0"/>
      <w:jc w:val="left"/>
    </w:pPr>
    <w:rPr>
      <w:spacing w:val="-1"/>
      <w:sz w:val="24"/>
      <w:szCs w:val="24"/>
    </w:rPr>
  </w:style>
  <w:style w:type="paragraph" w:styleId="Z2" w:customStyle="1">
    <w:name w:val="z2"/>
    <w:qFormat/>
    <w:rsid w:val="006060aa"/>
    <w:pPr>
      <w:keepNext/>
      <w:widowControl w:val="false"/>
      <w:bidi w:val="0"/>
      <w:spacing w:lineRule="auto" w:line="360" w:before="57" w:after="0"/>
      <w:ind w:left="0" w:hanging="0"/>
      <w:jc w:val="both"/>
    </w:pPr>
    <w:rPr>
      <w:rFonts w:ascii="Times New Roman" w:hAnsi="Times New Roman" w:eastAsia="Times New Roman" w:cs="Times New Roman"/>
      <w:color w:val="000000"/>
      <w:sz w:val="22"/>
      <w:szCs w:val="23"/>
      <w:u w:val="single"/>
      <w:lang w:val="pl-PL" w:eastAsia="pl-PL" w:bidi="ar-SA"/>
    </w:rPr>
  </w:style>
  <w:style w:type="paragraph" w:styleId="Teksttreci21" w:customStyle="1">
    <w:name w:val="Tekst treści (2)1"/>
    <w:basedOn w:val="Normal"/>
    <w:link w:val="Teksttreci2"/>
    <w:uiPriority w:val="99"/>
    <w:qFormat/>
    <w:rsid w:val="00fa5559"/>
    <w:pPr>
      <w:widowControl/>
      <w:shd w:val="clear" w:color="auto" w:fill="FFFFFF"/>
      <w:spacing w:lineRule="atLeast" w:line="240" w:before="0" w:after="0"/>
      <w:ind w:left="0" w:hanging="0"/>
      <w:jc w:val="left"/>
    </w:pPr>
    <w:rPr>
      <w:color w:val="00000A"/>
      <w:sz w:val="182"/>
      <w:szCs w:val="182"/>
    </w:rPr>
  </w:style>
  <w:style w:type="paragraph" w:styleId="Nagweklubstopka1" w:customStyle="1">
    <w:name w:val="Nagłówek lub stopka1"/>
    <w:basedOn w:val="Normal"/>
    <w:link w:val="Nagweklubstopka"/>
    <w:uiPriority w:val="99"/>
    <w:qFormat/>
    <w:rsid w:val="00fa5559"/>
    <w:pPr>
      <w:widowControl/>
      <w:shd w:val="clear" w:color="auto" w:fill="FFFFFF"/>
      <w:spacing w:lineRule="auto" w:line="240" w:before="0" w:after="0"/>
      <w:ind w:left="0" w:hanging="0"/>
      <w:jc w:val="left"/>
    </w:pPr>
    <w:rPr>
      <w:color w:val="00000A"/>
      <w:sz w:val="20"/>
      <w:szCs w:val="20"/>
    </w:rPr>
  </w:style>
  <w:style w:type="paragraph" w:styleId="Nagwek221" w:customStyle="1">
    <w:name w:val="Nagłówek #2 (2)1"/>
    <w:basedOn w:val="Normal"/>
    <w:link w:val="Nagwek22"/>
    <w:uiPriority w:val="99"/>
    <w:qFormat/>
    <w:rsid w:val="00fa5559"/>
    <w:pPr>
      <w:widowControl/>
      <w:shd w:val="clear" w:color="auto" w:fill="FFFFFF"/>
      <w:spacing w:lineRule="atLeast" w:line="240" w:before="0" w:after="0"/>
      <w:ind w:left="0" w:hanging="0"/>
      <w:jc w:val="left"/>
      <w:outlineLvl w:val="1"/>
    </w:pPr>
    <w:rPr>
      <w:b/>
      <w:bCs/>
      <w:color w:val="00000A"/>
      <w:sz w:val="28"/>
      <w:szCs w:val="28"/>
    </w:rPr>
  </w:style>
  <w:style w:type="paragraph" w:styleId="Teksttreci31" w:customStyle="1">
    <w:name w:val="Tekst treści (3)1"/>
    <w:basedOn w:val="Normal"/>
    <w:link w:val="Teksttreci3"/>
    <w:uiPriority w:val="99"/>
    <w:qFormat/>
    <w:rsid w:val="00fa5559"/>
    <w:pPr>
      <w:widowControl/>
      <w:shd w:val="clear" w:color="auto" w:fill="FFFFFF"/>
      <w:spacing w:lineRule="exact" w:line="288" w:before="0" w:after="0"/>
      <w:ind w:left="0" w:hanging="0"/>
    </w:pPr>
    <w:rPr>
      <w:b/>
      <w:bCs/>
      <w:color w:val="00000A"/>
      <w:sz w:val="24"/>
      <w:szCs w:val="24"/>
    </w:rPr>
  </w:style>
  <w:style w:type="paragraph" w:styleId="Nagwek31" w:customStyle="1">
    <w:name w:val="Nagłówek #31"/>
    <w:basedOn w:val="Normal"/>
    <w:link w:val="Nagwek3"/>
    <w:uiPriority w:val="99"/>
    <w:qFormat/>
    <w:rsid w:val="00fa5559"/>
    <w:pPr>
      <w:widowControl/>
      <w:shd w:val="clear" w:color="auto" w:fill="FFFFFF"/>
      <w:spacing w:lineRule="exact" w:line="422" w:before="0" w:after="1560"/>
      <w:ind w:left="0" w:hanging="0"/>
      <w:jc w:val="center"/>
      <w:outlineLvl w:val="2"/>
    </w:pPr>
    <w:rPr>
      <w:color w:val="00000A"/>
    </w:rPr>
  </w:style>
  <w:style w:type="paragraph" w:styleId="Nagwek111" w:customStyle="1">
    <w:name w:val="Nagłówek #11"/>
    <w:basedOn w:val="Normal"/>
    <w:link w:val="Nagwek10"/>
    <w:uiPriority w:val="99"/>
    <w:qFormat/>
    <w:rsid w:val="00fa5559"/>
    <w:pPr>
      <w:widowControl/>
      <w:shd w:val="clear" w:color="auto" w:fill="FFFFFF"/>
      <w:spacing w:lineRule="exact" w:line="566" w:before="1560" w:after="1920"/>
      <w:ind w:left="0" w:hanging="0"/>
      <w:jc w:val="center"/>
      <w:outlineLvl w:val="0"/>
    </w:pPr>
    <w:rPr>
      <w:b/>
      <w:bCs/>
      <w:color w:val="00000A"/>
      <w:sz w:val="34"/>
      <w:szCs w:val="34"/>
    </w:rPr>
  </w:style>
  <w:style w:type="paragraph" w:styleId="Nagwek211" w:customStyle="1">
    <w:name w:val="Nagłówek #21"/>
    <w:basedOn w:val="Normal"/>
    <w:link w:val="Nagwek20"/>
    <w:uiPriority w:val="99"/>
    <w:qFormat/>
    <w:rsid w:val="00fa5559"/>
    <w:pPr>
      <w:widowControl/>
      <w:shd w:val="clear" w:color="auto" w:fill="FFFFFF"/>
      <w:spacing w:lineRule="atLeast" w:line="240" w:before="1920" w:after="3600"/>
      <w:ind w:left="0" w:hanging="0"/>
      <w:jc w:val="center"/>
      <w:outlineLvl w:val="1"/>
    </w:pPr>
    <w:rPr>
      <w:b/>
      <w:bCs/>
      <w:color w:val="00000A"/>
      <w:sz w:val="28"/>
      <w:szCs w:val="28"/>
    </w:rPr>
  </w:style>
  <w:style w:type="paragraph" w:styleId="Teksttreci41" w:customStyle="1">
    <w:name w:val="Tekst treści (4)1"/>
    <w:basedOn w:val="Normal"/>
    <w:link w:val="Teksttreci4"/>
    <w:uiPriority w:val="99"/>
    <w:qFormat/>
    <w:rsid w:val="00fa5559"/>
    <w:pPr>
      <w:widowControl/>
      <w:shd w:val="clear" w:color="auto" w:fill="FFFFFF"/>
      <w:spacing w:lineRule="atLeast" w:line="240" w:before="0" w:after="0"/>
      <w:ind w:left="0" w:hanging="0"/>
      <w:jc w:val="left"/>
    </w:pPr>
    <w:rPr>
      <w:b/>
      <w:bCs/>
      <w:color w:val="00000A"/>
    </w:rPr>
  </w:style>
  <w:style w:type="paragraph" w:styleId="Teksttreci81" w:customStyle="1">
    <w:name w:val="Tekst treści (8)1"/>
    <w:basedOn w:val="Normal"/>
    <w:link w:val="Teksttreci8"/>
    <w:uiPriority w:val="99"/>
    <w:qFormat/>
    <w:rsid w:val="00fa5559"/>
    <w:pPr>
      <w:widowControl/>
      <w:shd w:val="clear" w:color="auto" w:fill="FFFFFF"/>
      <w:spacing w:lineRule="exact" w:line="331" w:before="0" w:after="300"/>
      <w:ind w:left="0" w:hanging="0"/>
      <w:jc w:val="center"/>
    </w:pPr>
    <w:rPr>
      <w:color w:val="00000A"/>
      <w:sz w:val="18"/>
      <w:szCs w:val="18"/>
    </w:rPr>
  </w:style>
  <w:style w:type="paragraph" w:styleId="Spistreci1" w:customStyle="1">
    <w:name w:val="Spis treści1"/>
    <w:basedOn w:val="Normal"/>
    <w:link w:val="Spistreci"/>
    <w:uiPriority w:val="99"/>
    <w:qFormat/>
    <w:rsid w:val="00fa5559"/>
    <w:pPr>
      <w:widowControl/>
      <w:shd w:val="clear" w:color="auto" w:fill="FFFFFF"/>
      <w:spacing w:lineRule="exact" w:line="365" w:before="0" w:after="0"/>
      <w:ind w:left="0" w:hanging="0"/>
      <w:jc w:val="left"/>
    </w:pPr>
    <w:rPr>
      <w:color w:val="00000A"/>
      <w:sz w:val="18"/>
      <w:szCs w:val="18"/>
    </w:rPr>
  </w:style>
  <w:style w:type="paragraph" w:styleId="Teksttreci51" w:customStyle="1">
    <w:name w:val="Tekst treści (5)1"/>
    <w:basedOn w:val="Normal"/>
    <w:link w:val="Teksttreci5"/>
    <w:uiPriority w:val="99"/>
    <w:qFormat/>
    <w:rsid w:val="00fa5559"/>
    <w:pPr>
      <w:widowControl/>
      <w:shd w:val="clear" w:color="auto" w:fill="FFFFFF"/>
      <w:spacing w:lineRule="exact" w:line="365" w:before="780" w:after="0"/>
      <w:ind w:left="0" w:hanging="0"/>
      <w:jc w:val="left"/>
    </w:pPr>
    <w:rPr>
      <w:color w:val="00000A"/>
      <w:sz w:val="18"/>
      <w:szCs w:val="18"/>
    </w:rPr>
  </w:style>
  <w:style w:type="paragraph" w:styleId="Teksttreci61" w:customStyle="1">
    <w:name w:val="Tekst treści (6)1"/>
    <w:basedOn w:val="Normal"/>
    <w:link w:val="Teksttreci6"/>
    <w:uiPriority w:val="99"/>
    <w:qFormat/>
    <w:rsid w:val="00fa5559"/>
    <w:pPr>
      <w:widowControl/>
      <w:shd w:val="clear" w:color="auto" w:fill="FFFFFF"/>
      <w:spacing w:lineRule="exact" w:line="331" w:before="1020" w:after="300"/>
      <w:ind w:left="0" w:hanging="0"/>
    </w:pPr>
    <w:rPr>
      <w:color w:val="00000A"/>
      <w:sz w:val="18"/>
      <w:szCs w:val="18"/>
    </w:rPr>
  </w:style>
  <w:style w:type="paragraph" w:styleId="Teksttreci71" w:customStyle="1">
    <w:name w:val="Tekst treści (7)1"/>
    <w:basedOn w:val="Normal"/>
    <w:link w:val="Teksttreci7"/>
    <w:uiPriority w:val="99"/>
    <w:qFormat/>
    <w:rsid w:val="00fa5559"/>
    <w:pPr>
      <w:widowControl/>
      <w:shd w:val="clear" w:color="auto" w:fill="FFFFFF"/>
      <w:spacing w:lineRule="atLeast" w:line="240" w:before="780" w:after="0"/>
      <w:ind w:left="0" w:hanging="0"/>
      <w:jc w:val="left"/>
    </w:pPr>
    <w:rPr>
      <w:color w:val="00000A"/>
      <w:sz w:val="18"/>
      <w:szCs w:val="18"/>
    </w:rPr>
  </w:style>
  <w:style w:type="paragraph" w:styleId="Nagwek41" w:customStyle="1">
    <w:name w:val="Nagłówek #41"/>
    <w:basedOn w:val="Normal"/>
    <w:link w:val="Nagwek4"/>
    <w:uiPriority w:val="99"/>
    <w:qFormat/>
    <w:rsid w:val="00fa5559"/>
    <w:pPr>
      <w:widowControl/>
      <w:shd w:val="clear" w:color="auto" w:fill="FFFFFF"/>
      <w:spacing w:lineRule="atLeast" w:line="240" w:before="0" w:after="180"/>
      <w:ind w:left="0" w:hanging="320"/>
      <w:jc w:val="left"/>
      <w:outlineLvl w:val="3"/>
    </w:pPr>
    <w:rPr>
      <w:b/>
      <w:bCs/>
      <w:color w:val="00000A"/>
      <w:sz w:val="18"/>
      <w:szCs w:val="18"/>
    </w:rPr>
  </w:style>
  <w:style w:type="paragraph" w:styleId="Teksttreci1" w:customStyle="1">
    <w:name w:val="Tekst treści1"/>
    <w:basedOn w:val="Normal"/>
    <w:link w:val="Teksttreci"/>
    <w:uiPriority w:val="99"/>
    <w:qFormat/>
    <w:rsid w:val="00fa5559"/>
    <w:pPr>
      <w:widowControl/>
      <w:shd w:val="clear" w:color="auto" w:fill="FFFFFF"/>
      <w:spacing w:lineRule="exact" w:line="274" w:before="300" w:after="60"/>
      <w:ind w:left="0" w:firstLine="320"/>
    </w:pPr>
    <w:rPr>
      <w:color w:val="00000A"/>
      <w:sz w:val="18"/>
      <w:szCs w:val="18"/>
    </w:rPr>
  </w:style>
  <w:style w:type="paragraph" w:styleId="Teksttreci91" w:customStyle="1">
    <w:name w:val="Tekst treści (9)1"/>
    <w:basedOn w:val="Normal"/>
    <w:link w:val="Teksttreci9"/>
    <w:uiPriority w:val="99"/>
    <w:qFormat/>
    <w:rsid w:val="00fa5559"/>
    <w:pPr>
      <w:widowControl/>
      <w:shd w:val="clear" w:color="auto" w:fill="FFFFFF"/>
      <w:spacing w:lineRule="exact" w:line="365" w:before="60" w:after="0"/>
      <w:ind w:left="0" w:hanging="320"/>
      <w:jc w:val="left"/>
    </w:pPr>
    <w:rPr>
      <w:color w:val="00000A"/>
      <w:sz w:val="18"/>
      <w:szCs w:val="18"/>
    </w:rPr>
  </w:style>
  <w:style w:type="paragraph" w:styleId="Nagwek421" w:customStyle="1">
    <w:name w:val="Nagłówek #4 (2)1"/>
    <w:basedOn w:val="Normal"/>
    <w:link w:val="Nagwek42"/>
    <w:uiPriority w:val="99"/>
    <w:qFormat/>
    <w:rsid w:val="00fa5559"/>
    <w:pPr>
      <w:widowControl/>
      <w:shd w:val="clear" w:color="auto" w:fill="FFFFFF"/>
      <w:spacing w:lineRule="atLeast" w:line="240" w:before="420" w:after="180"/>
      <w:ind w:left="0" w:hanging="0"/>
      <w:jc w:val="left"/>
      <w:outlineLvl w:val="3"/>
    </w:pPr>
    <w:rPr>
      <w:b/>
      <w:bCs/>
      <w:color w:val="00000A"/>
      <w:sz w:val="18"/>
      <w:szCs w:val="18"/>
    </w:rPr>
  </w:style>
  <w:style w:type="paragraph" w:styleId="Teksttreci101" w:customStyle="1">
    <w:name w:val="Tekst treści (10)1"/>
    <w:basedOn w:val="Normal"/>
    <w:link w:val="Teksttreci10"/>
    <w:uiPriority w:val="99"/>
    <w:qFormat/>
    <w:rsid w:val="00fa5559"/>
    <w:pPr>
      <w:widowControl/>
      <w:shd w:val="clear" w:color="auto" w:fill="FFFFFF"/>
      <w:spacing w:lineRule="exact" w:line="274" w:before="180" w:after="60"/>
      <w:ind w:left="0" w:hanging="400"/>
    </w:pPr>
    <w:rPr>
      <w:color w:val="00000A"/>
      <w:sz w:val="18"/>
      <w:szCs w:val="18"/>
    </w:rPr>
  </w:style>
  <w:style w:type="paragraph" w:styleId="Teksttreci111" w:customStyle="1">
    <w:name w:val="Tekst treści (11)1"/>
    <w:basedOn w:val="Normal"/>
    <w:link w:val="Teksttreci11"/>
    <w:uiPriority w:val="99"/>
    <w:qFormat/>
    <w:rsid w:val="00fa5559"/>
    <w:pPr>
      <w:widowControl/>
      <w:shd w:val="clear" w:color="auto" w:fill="FFFFFF"/>
      <w:spacing w:lineRule="exact" w:line="365" w:before="0" w:after="0"/>
      <w:ind w:left="0" w:hanging="0"/>
      <w:jc w:val="right"/>
    </w:pPr>
    <w:rPr>
      <w:color w:val="00000A"/>
      <w:sz w:val="18"/>
      <w:szCs w:val="18"/>
    </w:rPr>
  </w:style>
  <w:style w:type="paragraph" w:styleId="Nagwek431" w:customStyle="1">
    <w:name w:val="Nagłówek #4 (3)1"/>
    <w:basedOn w:val="Normal"/>
    <w:link w:val="Nagwek43"/>
    <w:uiPriority w:val="99"/>
    <w:qFormat/>
    <w:rsid w:val="00fa5559"/>
    <w:pPr>
      <w:widowControl/>
      <w:shd w:val="clear" w:color="auto" w:fill="FFFFFF"/>
      <w:spacing w:lineRule="exact" w:line="274" w:before="180" w:after="420"/>
      <w:ind w:left="0" w:hanging="380"/>
      <w:outlineLvl w:val="3"/>
    </w:pPr>
    <w:rPr>
      <w:b/>
      <w:bCs/>
      <w:color w:val="00000A"/>
      <w:sz w:val="18"/>
      <w:szCs w:val="18"/>
    </w:rPr>
  </w:style>
  <w:style w:type="paragraph" w:styleId="Teksttreci121" w:customStyle="1">
    <w:name w:val="Tekst treści (12)1"/>
    <w:basedOn w:val="Normal"/>
    <w:link w:val="Teksttreci12"/>
    <w:uiPriority w:val="99"/>
    <w:qFormat/>
    <w:rsid w:val="00fa5559"/>
    <w:pPr>
      <w:widowControl/>
      <w:shd w:val="clear" w:color="auto" w:fill="FFFFFF"/>
      <w:spacing w:lineRule="exact" w:line="365" w:before="0" w:after="0"/>
      <w:ind w:left="0" w:firstLine="360"/>
      <w:jc w:val="left"/>
    </w:pPr>
    <w:rPr>
      <w:color w:val="00000A"/>
      <w:sz w:val="18"/>
      <w:szCs w:val="18"/>
    </w:rPr>
  </w:style>
  <w:style w:type="paragraph" w:styleId="Nagwek441" w:customStyle="1">
    <w:name w:val="Nagłówek #4 (4)1"/>
    <w:basedOn w:val="Normal"/>
    <w:link w:val="Nagwek44"/>
    <w:uiPriority w:val="99"/>
    <w:qFormat/>
    <w:rsid w:val="00fa5559"/>
    <w:pPr>
      <w:widowControl/>
      <w:shd w:val="clear" w:color="auto" w:fill="FFFFFF"/>
      <w:spacing w:lineRule="exact" w:line="365" w:before="0" w:after="0"/>
      <w:ind w:left="0" w:hanging="1680"/>
      <w:jc w:val="left"/>
      <w:outlineLvl w:val="3"/>
    </w:pPr>
    <w:rPr>
      <w:b/>
      <w:bCs/>
      <w:color w:val="00000A"/>
      <w:sz w:val="18"/>
      <w:szCs w:val="18"/>
    </w:rPr>
  </w:style>
  <w:style w:type="paragraph" w:styleId="Teksttreci131" w:customStyle="1">
    <w:name w:val="Tekst treści (13)1"/>
    <w:basedOn w:val="Normal"/>
    <w:link w:val="Teksttreci13"/>
    <w:uiPriority w:val="99"/>
    <w:qFormat/>
    <w:rsid w:val="00fa5559"/>
    <w:pPr>
      <w:widowControl/>
      <w:shd w:val="clear" w:color="auto" w:fill="FFFFFF"/>
      <w:spacing w:lineRule="exact" w:line="365" w:before="0" w:after="0"/>
      <w:ind w:left="0" w:hanging="1680"/>
      <w:jc w:val="left"/>
    </w:pPr>
    <w:rPr>
      <w:color w:val="00000A"/>
      <w:sz w:val="18"/>
      <w:szCs w:val="18"/>
    </w:rPr>
  </w:style>
  <w:style w:type="paragraph" w:styleId="Gwka">
    <w:name w:val="Header"/>
    <w:basedOn w:val="Normal"/>
    <w:link w:val="NagwekZnak"/>
    <w:uiPriority w:val="99"/>
    <w:unhideWhenUsed/>
    <w:rsid w:val="00fa5559"/>
    <w:pPr>
      <w:widowControl/>
      <w:tabs>
        <w:tab w:val="center" w:pos="4536" w:leader="none"/>
        <w:tab w:val="right" w:pos="9072" w:leader="none"/>
      </w:tabs>
      <w:spacing w:lineRule="auto" w:line="240" w:before="0" w:after="0"/>
      <w:ind w:left="0" w:hanging="0"/>
      <w:jc w:val="left"/>
    </w:pPr>
    <w:rPr>
      <w:rFonts w:ascii="Arial Unicode MS" w:hAnsi="Arial Unicode MS" w:eastAsia="Arial Unicode MS" w:cs="Arial Unicode MS"/>
      <w:sz w:val="24"/>
      <w:szCs w:val="24"/>
    </w:rPr>
  </w:style>
  <w:style w:type="paragraph" w:styleId="Style611" w:customStyle="1">
    <w:name w:val="Style61"/>
    <w:basedOn w:val="Normal"/>
    <w:uiPriority w:val="99"/>
    <w:qFormat/>
    <w:rsid w:val="00601efb"/>
    <w:pPr>
      <w:spacing w:lineRule="auto" w:line="240" w:before="0" w:after="0"/>
      <w:ind w:left="0" w:hanging="0"/>
      <w:jc w:val="left"/>
    </w:pPr>
    <w:rPr>
      <w:color w:val="00000A"/>
      <w:sz w:val="24"/>
      <w:szCs w:val="24"/>
    </w:rPr>
  </w:style>
  <w:style w:type="paragraph" w:styleId="Style121" w:customStyle="1">
    <w:name w:val="Style12"/>
    <w:basedOn w:val="Normal"/>
    <w:uiPriority w:val="99"/>
    <w:qFormat/>
    <w:rsid w:val="00d04ded"/>
    <w:pPr>
      <w:spacing w:lineRule="auto" w:line="240" w:before="0" w:after="0"/>
      <w:ind w:left="0" w:hanging="0"/>
      <w:jc w:val="left"/>
    </w:pPr>
    <w:rPr>
      <w:color w:val="00000A"/>
      <w:sz w:val="24"/>
      <w:szCs w:val="24"/>
    </w:rPr>
  </w:style>
  <w:style w:type="paragraph" w:styleId="Style58" w:customStyle="1">
    <w:name w:val="Style58"/>
    <w:basedOn w:val="Normal"/>
    <w:uiPriority w:val="99"/>
    <w:qFormat/>
    <w:rsid w:val="00d04ded"/>
    <w:pPr>
      <w:spacing w:lineRule="auto" w:line="240" w:before="0" w:after="0"/>
      <w:ind w:left="0" w:hanging="0"/>
      <w:jc w:val="left"/>
    </w:pPr>
    <w:rPr>
      <w:color w:val="00000A"/>
      <w:sz w:val="24"/>
      <w:szCs w:val="24"/>
    </w:rPr>
  </w:style>
  <w:style w:type="paragraph" w:styleId="Style60" w:customStyle="1">
    <w:name w:val="Style60"/>
    <w:basedOn w:val="Normal"/>
    <w:uiPriority w:val="99"/>
    <w:qFormat/>
    <w:rsid w:val="00d04ded"/>
    <w:pPr>
      <w:spacing w:lineRule="auto" w:line="240" w:before="0" w:after="0"/>
      <w:ind w:left="0" w:hanging="0"/>
      <w:jc w:val="left"/>
    </w:pPr>
    <w:rPr>
      <w:color w:val="00000A"/>
      <w:sz w:val="24"/>
      <w:szCs w:val="24"/>
    </w:rPr>
  </w:style>
  <w:style w:type="paragraph" w:styleId="Style711" w:customStyle="1">
    <w:name w:val="Style71"/>
    <w:basedOn w:val="Normal"/>
    <w:uiPriority w:val="99"/>
    <w:qFormat/>
    <w:rsid w:val="00d04ded"/>
    <w:pPr>
      <w:spacing w:lineRule="auto" w:line="240" w:before="0" w:after="0"/>
      <w:ind w:left="0" w:hanging="0"/>
      <w:jc w:val="left"/>
    </w:pPr>
    <w:rPr>
      <w:color w:val="00000A"/>
      <w:sz w:val="24"/>
      <w:szCs w:val="24"/>
    </w:rPr>
  </w:style>
  <w:style w:type="paragraph" w:styleId="Style73" w:customStyle="1">
    <w:name w:val="Style73"/>
    <w:basedOn w:val="Normal"/>
    <w:uiPriority w:val="99"/>
    <w:qFormat/>
    <w:rsid w:val="00d04ded"/>
    <w:pPr>
      <w:spacing w:lineRule="auto" w:line="240" w:before="0" w:after="0"/>
      <w:ind w:left="0" w:hanging="0"/>
      <w:jc w:val="left"/>
    </w:pPr>
    <w:rPr>
      <w:color w:val="00000A"/>
      <w:sz w:val="24"/>
      <w:szCs w:val="24"/>
    </w:rPr>
  </w:style>
  <w:style w:type="paragraph" w:styleId="Style74" w:customStyle="1">
    <w:name w:val="Style74"/>
    <w:basedOn w:val="Normal"/>
    <w:uiPriority w:val="99"/>
    <w:qFormat/>
    <w:rsid w:val="00d04ded"/>
    <w:pPr>
      <w:spacing w:lineRule="auto" w:line="240" w:before="0" w:after="0"/>
      <w:ind w:left="0" w:hanging="0"/>
      <w:jc w:val="left"/>
    </w:pPr>
    <w:rPr>
      <w:color w:val="00000A"/>
      <w:sz w:val="24"/>
      <w:szCs w:val="24"/>
    </w:rPr>
  </w:style>
  <w:style w:type="paragraph" w:styleId="Style75" w:customStyle="1">
    <w:name w:val="Style75"/>
    <w:basedOn w:val="Normal"/>
    <w:uiPriority w:val="99"/>
    <w:qFormat/>
    <w:rsid w:val="00d04ded"/>
    <w:pPr>
      <w:spacing w:lineRule="auto" w:line="240" w:before="0" w:after="0"/>
      <w:ind w:left="0" w:hanging="0"/>
      <w:jc w:val="left"/>
    </w:pPr>
    <w:rPr>
      <w:color w:val="00000A"/>
      <w:sz w:val="24"/>
      <w:szCs w:val="24"/>
    </w:rPr>
  </w:style>
  <w:style w:type="paragraph" w:styleId="Style83" w:customStyle="1">
    <w:name w:val="Style83"/>
    <w:basedOn w:val="Normal"/>
    <w:uiPriority w:val="99"/>
    <w:qFormat/>
    <w:rsid w:val="00d04ded"/>
    <w:pPr>
      <w:spacing w:lineRule="auto" w:line="240" w:before="0" w:after="0"/>
      <w:ind w:left="0" w:hanging="0"/>
      <w:jc w:val="left"/>
    </w:pPr>
    <w:rPr>
      <w:color w:val="00000A"/>
      <w:sz w:val="24"/>
      <w:szCs w:val="24"/>
    </w:rPr>
  </w:style>
  <w:style w:type="paragraph" w:styleId="Style84" w:customStyle="1">
    <w:name w:val="Style84"/>
    <w:basedOn w:val="Normal"/>
    <w:uiPriority w:val="99"/>
    <w:qFormat/>
    <w:rsid w:val="00d04ded"/>
    <w:pPr>
      <w:spacing w:lineRule="auto" w:line="240" w:before="0" w:after="0"/>
      <w:ind w:left="0" w:hanging="0"/>
      <w:jc w:val="left"/>
    </w:pPr>
    <w:rPr>
      <w:color w:val="00000A"/>
      <w:sz w:val="24"/>
      <w:szCs w:val="24"/>
    </w:rPr>
  </w:style>
  <w:style w:type="paragraph" w:styleId="Style85" w:customStyle="1">
    <w:name w:val="Style85"/>
    <w:basedOn w:val="Normal"/>
    <w:uiPriority w:val="99"/>
    <w:qFormat/>
    <w:rsid w:val="00d04ded"/>
    <w:pPr>
      <w:spacing w:lineRule="auto" w:line="240" w:before="0" w:after="0"/>
      <w:ind w:left="0" w:hanging="0"/>
      <w:jc w:val="left"/>
    </w:pPr>
    <w:rPr>
      <w:color w:val="00000A"/>
      <w:sz w:val="24"/>
      <w:szCs w:val="24"/>
    </w:rPr>
  </w:style>
  <w:style w:type="paragraph" w:styleId="Style87" w:customStyle="1">
    <w:name w:val="Style87"/>
    <w:basedOn w:val="Normal"/>
    <w:uiPriority w:val="99"/>
    <w:qFormat/>
    <w:rsid w:val="00d04ded"/>
    <w:pPr>
      <w:spacing w:lineRule="auto" w:line="240" w:before="0" w:after="0"/>
      <w:ind w:left="0" w:hanging="0"/>
      <w:jc w:val="left"/>
    </w:pPr>
    <w:rPr>
      <w:color w:val="00000A"/>
      <w:sz w:val="24"/>
      <w:szCs w:val="24"/>
    </w:rPr>
  </w:style>
  <w:style w:type="paragraph" w:styleId="Style93" w:customStyle="1">
    <w:name w:val="Style93"/>
    <w:basedOn w:val="Normal"/>
    <w:uiPriority w:val="99"/>
    <w:qFormat/>
    <w:rsid w:val="00d04ded"/>
    <w:pPr>
      <w:spacing w:lineRule="auto" w:line="240" w:before="0" w:after="0"/>
      <w:ind w:left="0" w:hanging="0"/>
      <w:jc w:val="left"/>
    </w:pPr>
    <w:rPr>
      <w:color w:val="00000A"/>
      <w:sz w:val="24"/>
      <w:szCs w:val="24"/>
    </w:rPr>
  </w:style>
  <w:style w:type="paragraph" w:styleId="Style69" w:customStyle="1">
    <w:name w:val="Style69"/>
    <w:basedOn w:val="Normal"/>
    <w:uiPriority w:val="99"/>
    <w:qFormat/>
    <w:rsid w:val="00d04ded"/>
    <w:pPr>
      <w:spacing w:lineRule="auto" w:line="240" w:before="0" w:after="0"/>
      <w:ind w:left="0" w:hanging="0"/>
      <w:jc w:val="left"/>
    </w:pPr>
    <w:rPr>
      <w:rFonts w:eastAsia="" w:eastAsiaTheme="minorEastAsia"/>
      <w:color w:val="00000A"/>
      <w:sz w:val="24"/>
      <w:szCs w:val="24"/>
    </w:rPr>
  </w:style>
  <w:style w:type="paragraph" w:styleId="Style72" w:customStyle="1">
    <w:name w:val="Style72"/>
    <w:basedOn w:val="Normal"/>
    <w:uiPriority w:val="99"/>
    <w:qFormat/>
    <w:rsid w:val="00d04ded"/>
    <w:pPr>
      <w:spacing w:lineRule="auto" w:line="240" w:before="0" w:after="0"/>
      <w:ind w:left="0" w:hanging="0"/>
      <w:jc w:val="left"/>
    </w:pPr>
    <w:rPr>
      <w:rFonts w:eastAsia="" w:eastAsiaTheme="minorEastAsia"/>
      <w:color w:val="00000A"/>
      <w:sz w:val="24"/>
      <w:szCs w:val="24"/>
    </w:rPr>
  </w:style>
  <w:style w:type="paragraph" w:styleId="Style79" w:customStyle="1">
    <w:name w:val="Style79"/>
    <w:basedOn w:val="Normal"/>
    <w:uiPriority w:val="99"/>
    <w:qFormat/>
    <w:rsid w:val="00d04ded"/>
    <w:pPr>
      <w:spacing w:lineRule="auto" w:line="240" w:before="0" w:after="0"/>
      <w:ind w:left="0" w:hanging="0"/>
      <w:jc w:val="left"/>
    </w:pPr>
    <w:rPr>
      <w:rFonts w:eastAsia="" w:eastAsiaTheme="minorEastAsia"/>
      <w:color w:val="00000A"/>
      <w:sz w:val="24"/>
      <w:szCs w:val="24"/>
    </w:rPr>
  </w:style>
  <w:style w:type="numbering" w:styleId="NoList" w:default="1">
    <w:name w:val="No List"/>
    <w:uiPriority w:val="99"/>
    <w:semiHidden/>
    <w:unhideWhenUsed/>
    <w:qFormat/>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Application>LibreOffice/5.2.3.3$Windows_X86_64 LibreOffice_project/d54a8868f08a7b39642414cf2c8ef2f228f780cf</Application>
  <Pages>14</Pages>
  <Words>6597</Words>
  <Characters>45631</Characters>
  <CharactersWithSpaces>52004</CharactersWithSpaces>
  <Paragraphs>347</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2010-07-06T09:45:00Z</dcterms:created>
  <dc:creator>aa</dc:creator>
  <dc:description/>
  <dc:language>pl-PL</dc:language>
  <cp:lastModifiedBy/>
  <dcterms:modified xsi:type="dcterms:W3CDTF">2017-06-22T10:36:48Z</dcterms:modified>
  <cp:revision>10</cp:revision>
  <dc:subject/>
  <dc:title>SZCZEGÓŁOWA SPECYFIKACJA TECHNICZNA</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